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29" w:rsidRPr="00B52204" w:rsidRDefault="00F72A77" w:rsidP="00915DE6">
      <w:pPr>
        <w:pStyle w:val="NoSpacing"/>
        <w:jc w:val="center"/>
        <w:rPr>
          <w:rFonts w:ascii="Arial" w:hAnsi="Arial" w:cs="Arial"/>
          <w:sz w:val="28"/>
          <w:szCs w:val="28"/>
        </w:rPr>
      </w:pPr>
      <w:r>
        <w:rPr>
          <w:rFonts w:ascii="Arial" w:hAnsi="Arial" w:cs="Arial"/>
          <w:sz w:val="28"/>
          <w:szCs w:val="28"/>
        </w:rPr>
        <w:t xml:space="preserve">Active Hospitals </w:t>
      </w:r>
      <w:r w:rsidR="00601865" w:rsidRPr="00B52204">
        <w:rPr>
          <w:rFonts w:ascii="Arial" w:hAnsi="Arial" w:cs="Arial"/>
          <w:sz w:val="28"/>
          <w:szCs w:val="28"/>
        </w:rPr>
        <w:t>Role</w:t>
      </w:r>
      <w:r w:rsidR="00C67C29" w:rsidRPr="00B52204">
        <w:rPr>
          <w:rFonts w:ascii="Arial" w:hAnsi="Arial" w:cs="Arial"/>
          <w:sz w:val="28"/>
          <w:szCs w:val="28"/>
        </w:rPr>
        <w:t xml:space="preserve"> Description</w:t>
      </w:r>
    </w:p>
    <w:p w:rsidR="00B52204" w:rsidRPr="00B52204" w:rsidRDefault="00254ED3" w:rsidP="00B52204">
      <w:pPr>
        <w:pStyle w:val="NoSpacing"/>
        <w:jc w:val="center"/>
        <w:rPr>
          <w:iCs/>
          <w:sz w:val="24"/>
          <w:szCs w:val="20"/>
        </w:rPr>
      </w:pPr>
      <w:r w:rsidRPr="00254ED3">
        <w:rPr>
          <w:rFonts w:ascii="Arial" w:hAnsi="Arial" w:cs="Arial"/>
          <w:noProof/>
          <w:color w:val="0072C6"/>
          <w:sz w:val="20"/>
          <w:szCs w:val="20"/>
          <w:lang w:eastAsia="en-GB"/>
        </w:rPr>
        <mc:AlternateContent>
          <mc:Choice Requires="wps">
            <w:drawing>
              <wp:anchor distT="0" distB="0" distL="114300" distR="114300" simplePos="0" relativeHeight="251659776" behindDoc="0" locked="0" layoutInCell="1" allowOverlap="1" wp14:anchorId="2E807E48" wp14:editId="12795851">
                <wp:simplePos x="0" y="0"/>
                <wp:positionH relativeFrom="column">
                  <wp:posOffset>-447675</wp:posOffset>
                </wp:positionH>
                <wp:positionV relativeFrom="paragraph">
                  <wp:posOffset>76835</wp:posOffset>
                </wp:positionV>
                <wp:extent cx="6762750" cy="19907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90725"/>
                        </a:xfrm>
                        <a:prstGeom prst="rect">
                          <a:avLst/>
                        </a:prstGeom>
                        <a:solidFill>
                          <a:srgbClr val="FFFFFF"/>
                        </a:solidFill>
                        <a:ln w="9525">
                          <a:solidFill>
                            <a:schemeClr val="bg1"/>
                          </a:solidFill>
                          <a:miter lim="800000"/>
                          <a:headEnd/>
                          <a:tailEnd/>
                        </a:ln>
                      </wps:spPr>
                      <wps:txbx>
                        <w:txbxContent>
                          <w:p w:rsidR="00741EF3" w:rsidRPr="00975910" w:rsidRDefault="00254ED3" w:rsidP="00741EF3">
                            <w:pPr>
                              <w:rPr>
                                <w:rFonts w:ascii="Arial" w:hAnsi="Arial" w:cs="Arial"/>
                                <w:b/>
                                <w:bCs/>
                                <w:i/>
                                <w:color w:val="FF0000"/>
                                <w:sz w:val="32"/>
                                <w:szCs w:val="32"/>
                                <w:lang w:val="en-US"/>
                              </w:rPr>
                            </w:pPr>
                            <w:bookmarkStart w:id="0" w:name="Text1"/>
                            <w:r w:rsidRPr="00975910">
                              <w:rPr>
                                <w:rFonts w:ascii="Arial" w:hAnsi="Arial" w:cs="Arial"/>
                                <w:color w:val="FF0000"/>
                              </w:rPr>
                              <w:t>Title</w:t>
                            </w:r>
                            <w:bookmarkEnd w:id="0"/>
                            <w:r w:rsidRPr="00975910">
                              <w:rPr>
                                <w:rFonts w:ascii="Arial" w:hAnsi="Arial" w:cs="Arial"/>
                                <w:color w:val="FF0000"/>
                              </w:rPr>
                              <w:t>:</w:t>
                            </w:r>
                            <w:r w:rsidRPr="00975910">
                              <w:rPr>
                                <w:rFonts w:ascii="Arial" w:hAnsi="Arial" w:cs="Arial"/>
                                <w:color w:val="FF0000"/>
                              </w:rPr>
                              <w:tab/>
                            </w:r>
                            <w:r w:rsidR="0064547A" w:rsidRPr="00975910">
                              <w:rPr>
                                <w:rFonts w:ascii="Arial" w:hAnsi="Arial" w:cs="Arial"/>
                                <w:color w:val="FF0000"/>
                              </w:rPr>
                              <w:tab/>
                            </w:r>
                            <w:r w:rsidR="00F72A77">
                              <w:rPr>
                                <w:rFonts w:ascii="Arial" w:hAnsi="Arial" w:cs="Arial"/>
                                <w:color w:val="FF0000"/>
                              </w:rPr>
                              <w:t>Active Hospitals Volunteer</w:t>
                            </w:r>
                          </w:p>
                          <w:p w:rsidR="00E111EB" w:rsidRDefault="0064547A" w:rsidP="00444886">
                            <w:pPr>
                              <w:pStyle w:val="NoSpacing"/>
                              <w:rPr>
                                <w:rFonts w:ascii="Arial" w:hAnsi="Arial" w:cs="Arial"/>
                                <w:szCs w:val="24"/>
                              </w:rPr>
                            </w:pPr>
                            <w:r>
                              <w:rPr>
                                <w:rFonts w:ascii="Arial" w:hAnsi="Arial" w:cs="Arial"/>
                                <w:szCs w:val="24"/>
                              </w:rPr>
                              <w:tab/>
                            </w:r>
                          </w:p>
                          <w:p w:rsidR="00254ED3" w:rsidRDefault="00254ED3" w:rsidP="00444886">
                            <w:pPr>
                              <w:pStyle w:val="NoSpacing"/>
                              <w:rPr>
                                <w:rFonts w:ascii="Arial" w:hAnsi="Arial" w:cs="Arial"/>
                                <w:szCs w:val="24"/>
                              </w:rPr>
                            </w:pPr>
                            <w:r w:rsidRPr="00F25BEF">
                              <w:rPr>
                                <w:rFonts w:ascii="Arial" w:hAnsi="Arial" w:cs="Arial"/>
                                <w:szCs w:val="24"/>
                              </w:rPr>
                              <w:t>Division:</w:t>
                            </w:r>
                            <w:r w:rsidRPr="00F25BEF">
                              <w:rPr>
                                <w:rFonts w:ascii="Arial" w:hAnsi="Arial" w:cs="Arial"/>
                                <w:szCs w:val="24"/>
                              </w:rPr>
                              <w:tab/>
                              <w:t xml:space="preserve">Corporate </w:t>
                            </w:r>
                          </w:p>
                          <w:p w:rsidR="00E111EB" w:rsidRPr="00F25BEF" w:rsidRDefault="00E111EB" w:rsidP="00444886">
                            <w:pPr>
                              <w:pStyle w:val="NoSpacing"/>
                              <w:rPr>
                                <w:rFonts w:ascii="Arial" w:hAnsi="Arial" w:cs="Arial"/>
                                <w:szCs w:val="24"/>
                              </w:rPr>
                            </w:pPr>
                          </w:p>
                          <w:p w:rsidR="00254ED3" w:rsidRPr="00F25BEF" w:rsidRDefault="00254ED3" w:rsidP="00444886">
                            <w:pPr>
                              <w:pStyle w:val="NoSpacing"/>
                              <w:rPr>
                                <w:rFonts w:ascii="Arial" w:hAnsi="Arial" w:cs="Arial"/>
                                <w:szCs w:val="24"/>
                              </w:rPr>
                            </w:pPr>
                            <w:r w:rsidRPr="00F25BEF">
                              <w:rPr>
                                <w:rFonts w:ascii="Arial" w:hAnsi="Arial" w:cs="Arial"/>
                                <w:szCs w:val="24"/>
                              </w:rPr>
                              <w:t>Grade:</w:t>
                            </w:r>
                            <w:r w:rsidR="00451FAE">
                              <w:rPr>
                                <w:rFonts w:ascii="Arial" w:hAnsi="Arial" w:cs="Arial"/>
                                <w:szCs w:val="24"/>
                              </w:rPr>
                              <w:t xml:space="preserve">   </w:t>
                            </w:r>
                            <w:r w:rsidRPr="00F25BEF">
                              <w:rPr>
                                <w:rFonts w:ascii="Arial" w:hAnsi="Arial" w:cs="Arial"/>
                                <w:szCs w:val="24"/>
                              </w:rPr>
                              <w:tab/>
                              <w:t xml:space="preserve">Volunteer (non-salaried) </w:t>
                            </w:r>
                          </w:p>
                          <w:p w:rsidR="00254ED3" w:rsidRPr="00F25BEF" w:rsidRDefault="00254ED3" w:rsidP="00444886">
                            <w:pPr>
                              <w:pStyle w:val="NoSpacing"/>
                              <w:rPr>
                                <w:rFonts w:ascii="Arial" w:hAnsi="Arial" w:cs="Arial"/>
                                <w:szCs w:val="24"/>
                              </w:rPr>
                            </w:pPr>
                          </w:p>
                          <w:p w:rsidR="00254ED3" w:rsidRPr="00F25BEF" w:rsidRDefault="00254ED3" w:rsidP="00444886">
                            <w:pPr>
                              <w:pStyle w:val="NoSpacing"/>
                              <w:rPr>
                                <w:rFonts w:ascii="Arial" w:hAnsi="Arial" w:cs="Arial"/>
                                <w:szCs w:val="24"/>
                              </w:rPr>
                            </w:pPr>
                            <w:r w:rsidRPr="00F25BEF">
                              <w:rPr>
                                <w:rFonts w:ascii="Arial" w:hAnsi="Arial" w:cs="Arial"/>
                                <w:szCs w:val="24"/>
                              </w:rPr>
                              <w:t>Expenses:</w:t>
                            </w:r>
                            <w:r w:rsidRPr="00F25BEF">
                              <w:rPr>
                                <w:rFonts w:ascii="Arial" w:hAnsi="Arial" w:cs="Arial"/>
                                <w:szCs w:val="24"/>
                              </w:rPr>
                              <w:tab/>
                              <w:t>Entitled to claim travel expenses in accordance with the NUH Trust expenses policy</w:t>
                            </w:r>
                          </w:p>
                          <w:p w:rsidR="00254ED3" w:rsidRPr="00F25BEF" w:rsidRDefault="00254ED3" w:rsidP="00444886">
                            <w:pPr>
                              <w:pStyle w:val="NoSpacing"/>
                              <w:rPr>
                                <w:rFonts w:ascii="Arial" w:hAnsi="Arial" w:cs="Arial"/>
                                <w:szCs w:val="24"/>
                              </w:rPr>
                            </w:pPr>
                          </w:p>
                          <w:p w:rsidR="00254ED3" w:rsidRPr="00975910" w:rsidRDefault="00254ED3" w:rsidP="0038547C">
                            <w:pPr>
                              <w:pStyle w:val="NoSpacing"/>
                              <w:rPr>
                                <w:rFonts w:ascii="Arial" w:hAnsi="Arial" w:cs="Arial"/>
                                <w:color w:val="FF0000"/>
                                <w:szCs w:val="24"/>
                              </w:rPr>
                            </w:pPr>
                            <w:r w:rsidRPr="00975910">
                              <w:rPr>
                                <w:rFonts w:ascii="Arial" w:hAnsi="Arial" w:cs="Arial"/>
                                <w:color w:val="FF0000"/>
                                <w:szCs w:val="24"/>
                              </w:rPr>
                              <w:t>Reports to:</w:t>
                            </w:r>
                            <w:r w:rsidRPr="00975910">
                              <w:rPr>
                                <w:rFonts w:ascii="Arial" w:hAnsi="Arial" w:cs="Arial"/>
                                <w:color w:val="FF0000"/>
                                <w:szCs w:val="24"/>
                              </w:rPr>
                              <w:tab/>
                            </w:r>
                            <w:r w:rsidR="0064547A" w:rsidRPr="00975910">
                              <w:rPr>
                                <w:color w:val="FF0000"/>
                              </w:rPr>
                              <w:t xml:space="preserve"> </w:t>
                            </w:r>
                          </w:p>
                          <w:p w:rsidR="00254ED3" w:rsidRPr="00F25BEF" w:rsidRDefault="00254ED3" w:rsidP="00444886">
                            <w:pPr>
                              <w:pStyle w:val="NoSpacing"/>
                              <w:rPr>
                                <w:rFonts w:ascii="Arial" w:hAnsi="Arial" w:cs="Arial"/>
                                <w:szCs w:val="24"/>
                              </w:rPr>
                            </w:pPr>
                            <w:r w:rsidRPr="00F25BEF">
                              <w:rPr>
                                <w:rFonts w:ascii="Arial" w:hAnsi="Arial" w:cs="Arial"/>
                                <w:szCs w:val="24"/>
                              </w:rPr>
                              <w:t xml:space="preserve">Accountable to: </w:t>
                            </w:r>
                            <w:r w:rsidR="0064547A">
                              <w:rPr>
                                <w:rFonts w:ascii="Arial" w:hAnsi="Arial" w:cs="Arial"/>
                                <w:szCs w:val="24"/>
                              </w:rPr>
                              <w:t>Voluntary Services</w:t>
                            </w:r>
                          </w:p>
                          <w:p w:rsidR="00254ED3" w:rsidRPr="00F25BEF" w:rsidRDefault="00254ED3" w:rsidP="00444886">
                            <w:pPr>
                              <w:pStyle w:val="NoSpacing"/>
                              <w:rPr>
                                <w:rFonts w:ascii="Arial" w:hAnsi="Arial" w:cs="Arial"/>
                                <w:szCs w:val="24"/>
                              </w:rPr>
                            </w:pPr>
                          </w:p>
                          <w:p w:rsidR="00254ED3" w:rsidRDefault="00254E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07E48" id="_x0000_t202" coordsize="21600,21600" o:spt="202" path="m,l,21600r21600,l21600,xe">
                <v:stroke joinstyle="miter"/>
                <v:path gradientshapeok="t" o:connecttype="rect"/>
              </v:shapetype>
              <v:shape id="Text Box 2" o:spid="_x0000_s1026" type="#_x0000_t202" style="position:absolute;left:0;text-align:left;margin-left:-35.25pt;margin-top:6.05pt;width:532.5pt;height:15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" strokecolor="white [3212]">
                <v:textbox>
                  <w:txbxContent>
                    <w:p w:rsidR="00741EF3" w:rsidRPr="00975910" w:rsidRDefault="00254ED3" w:rsidP="00741EF3">
                      <w:pPr>
                        <w:rPr>
                          <w:rFonts w:ascii="Arial" w:hAnsi="Arial" w:cs="Arial"/>
                          <w:b/>
                          <w:bCs/>
                          <w:i/>
                          <w:color w:val="FF0000"/>
                          <w:sz w:val="32"/>
                          <w:szCs w:val="32"/>
                          <w:lang w:val="en-US"/>
                        </w:rPr>
                      </w:pPr>
                      <w:bookmarkStart w:id="1" w:name="Text1"/>
                      <w:r w:rsidRPr="00975910">
                        <w:rPr>
                          <w:rFonts w:ascii="Arial" w:hAnsi="Arial" w:cs="Arial"/>
                          <w:color w:val="FF0000"/>
                        </w:rPr>
                        <w:t>Title</w:t>
                      </w:r>
                      <w:bookmarkEnd w:id="1"/>
                      <w:r w:rsidRPr="00975910">
                        <w:rPr>
                          <w:rFonts w:ascii="Arial" w:hAnsi="Arial" w:cs="Arial"/>
                          <w:color w:val="FF0000"/>
                        </w:rPr>
                        <w:t>:</w:t>
                      </w:r>
                      <w:r w:rsidRPr="00975910">
                        <w:rPr>
                          <w:rFonts w:ascii="Arial" w:hAnsi="Arial" w:cs="Arial"/>
                          <w:color w:val="FF0000"/>
                        </w:rPr>
                        <w:tab/>
                      </w:r>
                      <w:r w:rsidR="0064547A" w:rsidRPr="00975910">
                        <w:rPr>
                          <w:rFonts w:ascii="Arial" w:hAnsi="Arial" w:cs="Arial"/>
                          <w:color w:val="FF0000"/>
                        </w:rPr>
                        <w:tab/>
                      </w:r>
                      <w:r w:rsidR="00F72A77">
                        <w:rPr>
                          <w:rFonts w:ascii="Arial" w:hAnsi="Arial" w:cs="Arial"/>
                          <w:color w:val="FF0000"/>
                        </w:rPr>
                        <w:t>Active Hospitals Volunteer</w:t>
                      </w:r>
                    </w:p>
                    <w:p w:rsidR="00E111EB" w:rsidRDefault="0064547A" w:rsidP="00444886">
                      <w:pPr>
                        <w:pStyle w:val="NoSpacing"/>
                        <w:rPr>
                          <w:rFonts w:ascii="Arial" w:hAnsi="Arial" w:cs="Arial"/>
                          <w:szCs w:val="24"/>
                        </w:rPr>
                      </w:pPr>
                      <w:r>
                        <w:rPr>
                          <w:rFonts w:ascii="Arial" w:hAnsi="Arial" w:cs="Arial"/>
                          <w:szCs w:val="24"/>
                        </w:rPr>
                        <w:tab/>
                      </w:r>
                    </w:p>
                    <w:p w:rsidR="00254ED3" w:rsidRDefault="00254ED3" w:rsidP="00444886">
                      <w:pPr>
                        <w:pStyle w:val="NoSpacing"/>
                        <w:rPr>
                          <w:rFonts w:ascii="Arial" w:hAnsi="Arial" w:cs="Arial"/>
                          <w:szCs w:val="24"/>
                        </w:rPr>
                      </w:pPr>
                      <w:r w:rsidRPr="00F25BEF">
                        <w:rPr>
                          <w:rFonts w:ascii="Arial" w:hAnsi="Arial" w:cs="Arial"/>
                          <w:szCs w:val="24"/>
                        </w:rPr>
                        <w:t>Division:</w:t>
                      </w:r>
                      <w:r w:rsidRPr="00F25BEF">
                        <w:rPr>
                          <w:rFonts w:ascii="Arial" w:hAnsi="Arial" w:cs="Arial"/>
                          <w:szCs w:val="24"/>
                        </w:rPr>
                        <w:tab/>
                        <w:t xml:space="preserve">Corporate </w:t>
                      </w:r>
                    </w:p>
                    <w:p w:rsidR="00E111EB" w:rsidRPr="00F25BEF" w:rsidRDefault="00E111EB" w:rsidP="00444886">
                      <w:pPr>
                        <w:pStyle w:val="NoSpacing"/>
                        <w:rPr>
                          <w:rFonts w:ascii="Arial" w:hAnsi="Arial" w:cs="Arial"/>
                          <w:szCs w:val="24"/>
                        </w:rPr>
                      </w:pPr>
                    </w:p>
                    <w:p w:rsidR="00254ED3" w:rsidRPr="00F25BEF" w:rsidRDefault="00254ED3" w:rsidP="00444886">
                      <w:pPr>
                        <w:pStyle w:val="NoSpacing"/>
                        <w:rPr>
                          <w:rFonts w:ascii="Arial" w:hAnsi="Arial" w:cs="Arial"/>
                          <w:szCs w:val="24"/>
                        </w:rPr>
                      </w:pPr>
                      <w:r w:rsidRPr="00F25BEF">
                        <w:rPr>
                          <w:rFonts w:ascii="Arial" w:hAnsi="Arial" w:cs="Arial"/>
                          <w:szCs w:val="24"/>
                        </w:rPr>
                        <w:t>Grade:</w:t>
                      </w:r>
                      <w:r w:rsidR="00451FAE">
                        <w:rPr>
                          <w:rFonts w:ascii="Arial" w:hAnsi="Arial" w:cs="Arial"/>
                          <w:szCs w:val="24"/>
                        </w:rPr>
                        <w:t xml:space="preserve">   </w:t>
                      </w:r>
                      <w:r w:rsidRPr="00F25BEF">
                        <w:rPr>
                          <w:rFonts w:ascii="Arial" w:hAnsi="Arial" w:cs="Arial"/>
                          <w:szCs w:val="24"/>
                        </w:rPr>
                        <w:tab/>
                        <w:t xml:space="preserve">Volunteer (non-salaried) </w:t>
                      </w:r>
                    </w:p>
                    <w:p w:rsidR="00254ED3" w:rsidRPr="00F25BEF" w:rsidRDefault="00254ED3" w:rsidP="00444886">
                      <w:pPr>
                        <w:pStyle w:val="NoSpacing"/>
                        <w:rPr>
                          <w:rFonts w:ascii="Arial" w:hAnsi="Arial" w:cs="Arial"/>
                          <w:szCs w:val="24"/>
                        </w:rPr>
                      </w:pPr>
                    </w:p>
                    <w:p w:rsidR="00254ED3" w:rsidRPr="00F25BEF" w:rsidRDefault="00254ED3" w:rsidP="00444886">
                      <w:pPr>
                        <w:pStyle w:val="NoSpacing"/>
                        <w:rPr>
                          <w:rFonts w:ascii="Arial" w:hAnsi="Arial" w:cs="Arial"/>
                          <w:szCs w:val="24"/>
                        </w:rPr>
                      </w:pPr>
                      <w:r w:rsidRPr="00F25BEF">
                        <w:rPr>
                          <w:rFonts w:ascii="Arial" w:hAnsi="Arial" w:cs="Arial"/>
                          <w:szCs w:val="24"/>
                        </w:rPr>
                        <w:t>Expenses:</w:t>
                      </w:r>
                      <w:r w:rsidRPr="00F25BEF">
                        <w:rPr>
                          <w:rFonts w:ascii="Arial" w:hAnsi="Arial" w:cs="Arial"/>
                          <w:szCs w:val="24"/>
                        </w:rPr>
                        <w:tab/>
                        <w:t>Entitled to claim travel expenses in accordance with the NUH Trust expenses policy</w:t>
                      </w:r>
                    </w:p>
                    <w:p w:rsidR="00254ED3" w:rsidRPr="00F25BEF" w:rsidRDefault="00254ED3" w:rsidP="00444886">
                      <w:pPr>
                        <w:pStyle w:val="NoSpacing"/>
                        <w:rPr>
                          <w:rFonts w:ascii="Arial" w:hAnsi="Arial" w:cs="Arial"/>
                          <w:szCs w:val="24"/>
                        </w:rPr>
                      </w:pPr>
                    </w:p>
                    <w:p w:rsidR="00254ED3" w:rsidRPr="00975910" w:rsidRDefault="00254ED3" w:rsidP="0038547C">
                      <w:pPr>
                        <w:pStyle w:val="NoSpacing"/>
                        <w:rPr>
                          <w:rFonts w:ascii="Arial" w:hAnsi="Arial" w:cs="Arial"/>
                          <w:color w:val="FF0000"/>
                          <w:szCs w:val="24"/>
                        </w:rPr>
                      </w:pPr>
                      <w:r w:rsidRPr="00975910">
                        <w:rPr>
                          <w:rFonts w:ascii="Arial" w:hAnsi="Arial" w:cs="Arial"/>
                          <w:color w:val="FF0000"/>
                          <w:szCs w:val="24"/>
                        </w:rPr>
                        <w:t>Reports to:</w:t>
                      </w:r>
                      <w:r w:rsidRPr="00975910">
                        <w:rPr>
                          <w:rFonts w:ascii="Arial" w:hAnsi="Arial" w:cs="Arial"/>
                          <w:color w:val="FF0000"/>
                          <w:szCs w:val="24"/>
                        </w:rPr>
                        <w:tab/>
                      </w:r>
                      <w:r w:rsidR="0064547A" w:rsidRPr="00975910">
                        <w:rPr>
                          <w:color w:val="FF0000"/>
                        </w:rPr>
                        <w:t xml:space="preserve"> </w:t>
                      </w:r>
                    </w:p>
                    <w:p w:rsidR="00254ED3" w:rsidRPr="00F25BEF" w:rsidRDefault="00254ED3" w:rsidP="00444886">
                      <w:pPr>
                        <w:pStyle w:val="NoSpacing"/>
                        <w:rPr>
                          <w:rFonts w:ascii="Arial" w:hAnsi="Arial" w:cs="Arial"/>
                          <w:szCs w:val="24"/>
                        </w:rPr>
                      </w:pPr>
                      <w:r w:rsidRPr="00F25BEF">
                        <w:rPr>
                          <w:rFonts w:ascii="Arial" w:hAnsi="Arial" w:cs="Arial"/>
                          <w:szCs w:val="24"/>
                        </w:rPr>
                        <w:t xml:space="preserve">Accountable to: </w:t>
                      </w:r>
                      <w:r w:rsidR="0064547A">
                        <w:rPr>
                          <w:rFonts w:ascii="Arial" w:hAnsi="Arial" w:cs="Arial"/>
                          <w:szCs w:val="24"/>
                        </w:rPr>
                        <w:t>Voluntary Services</w:t>
                      </w:r>
                    </w:p>
                    <w:p w:rsidR="00254ED3" w:rsidRPr="00F25BEF" w:rsidRDefault="00254ED3" w:rsidP="00444886">
                      <w:pPr>
                        <w:pStyle w:val="NoSpacing"/>
                        <w:rPr>
                          <w:rFonts w:ascii="Arial" w:hAnsi="Arial" w:cs="Arial"/>
                          <w:szCs w:val="24"/>
                        </w:rPr>
                      </w:pPr>
                    </w:p>
                    <w:p w:rsidR="00254ED3" w:rsidRDefault="00254ED3"/>
                  </w:txbxContent>
                </v:textbox>
              </v:shape>
            </w:pict>
          </mc:Fallback>
        </mc:AlternateContent>
      </w:r>
    </w:p>
    <w:p w:rsidR="00254ED3" w:rsidRDefault="00254ED3" w:rsidP="00B52204">
      <w:pPr>
        <w:pStyle w:val="NoSpacing"/>
        <w:rPr>
          <w:rFonts w:ascii="Arial" w:hAnsi="Arial" w:cs="Arial"/>
          <w:color w:val="0072C6"/>
          <w:sz w:val="20"/>
          <w:szCs w:val="20"/>
        </w:rPr>
      </w:pPr>
    </w:p>
    <w:p w:rsidR="00254ED3" w:rsidRDefault="00254ED3" w:rsidP="00B52204">
      <w:pPr>
        <w:pStyle w:val="NoSpacing"/>
        <w:rPr>
          <w:rFonts w:ascii="Arial" w:hAnsi="Arial" w:cs="Arial"/>
          <w:color w:val="0072C6"/>
          <w:sz w:val="20"/>
          <w:szCs w:val="20"/>
        </w:rPr>
      </w:pPr>
    </w:p>
    <w:p w:rsidR="00254ED3" w:rsidRDefault="00254ED3" w:rsidP="00B52204">
      <w:pPr>
        <w:pStyle w:val="NoSpacing"/>
        <w:rPr>
          <w:rFonts w:ascii="Arial" w:hAnsi="Arial" w:cs="Arial"/>
          <w:color w:val="0072C6"/>
          <w:sz w:val="20"/>
          <w:szCs w:val="20"/>
        </w:rPr>
      </w:pPr>
    </w:p>
    <w:p w:rsidR="00254ED3" w:rsidRDefault="00254ED3" w:rsidP="00B52204">
      <w:pPr>
        <w:pStyle w:val="NoSpacing"/>
        <w:rPr>
          <w:rFonts w:ascii="Arial" w:hAnsi="Arial" w:cs="Arial"/>
          <w:color w:val="0072C6"/>
          <w:sz w:val="20"/>
          <w:szCs w:val="20"/>
        </w:rPr>
      </w:pPr>
    </w:p>
    <w:p w:rsidR="00254ED3" w:rsidRDefault="00254ED3" w:rsidP="00B52204">
      <w:pPr>
        <w:pStyle w:val="NoSpacing"/>
        <w:rPr>
          <w:rFonts w:ascii="Arial" w:hAnsi="Arial" w:cs="Arial"/>
          <w:color w:val="0072C6"/>
          <w:sz w:val="20"/>
          <w:szCs w:val="20"/>
        </w:rPr>
      </w:pPr>
    </w:p>
    <w:p w:rsidR="00254ED3" w:rsidRDefault="00254ED3" w:rsidP="00B52204">
      <w:pPr>
        <w:pStyle w:val="NoSpacing"/>
        <w:rPr>
          <w:rFonts w:ascii="Arial" w:hAnsi="Arial" w:cs="Arial"/>
          <w:color w:val="0072C6"/>
          <w:sz w:val="20"/>
          <w:szCs w:val="20"/>
        </w:rPr>
      </w:pPr>
    </w:p>
    <w:p w:rsidR="00254ED3" w:rsidRDefault="00254ED3" w:rsidP="00B52204">
      <w:pPr>
        <w:pStyle w:val="NoSpacing"/>
        <w:rPr>
          <w:rFonts w:ascii="Arial" w:hAnsi="Arial" w:cs="Arial"/>
          <w:color w:val="0072C6"/>
          <w:sz w:val="20"/>
          <w:szCs w:val="20"/>
        </w:rPr>
      </w:pPr>
    </w:p>
    <w:p w:rsidR="00254ED3" w:rsidRDefault="00254ED3" w:rsidP="00B52204">
      <w:pPr>
        <w:pStyle w:val="NoSpacing"/>
        <w:rPr>
          <w:rFonts w:ascii="Arial" w:hAnsi="Arial" w:cs="Arial"/>
          <w:color w:val="0072C6"/>
          <w:sz w:val="20"/>
          <w:szCs w:val="20"/>
        </w:rPr>
      </w:pPr>
    </w:p>
    <w:p w:rsidR="00254ED3" w:rsidRDefault="00254ED3" w:rsidP="00B52204">
      <w:pPr>
        <w:pStyle w:val="NoSpacing"/>
        <w:rPr>
          <w:rFonts w:ascii="Arial" w:hAnsi="Arial" w:cs="Arial"/>
          <w:color w:val="0072C6"/>
          <w:sz w:val="20"/>
          <w:szCs w:val="20"/>
        </w:rPr>
      </w:pPr>
    </w:p>
    <w:p w:rsidR="00254ED3" w:rsidRDefault="00254ED3" w:rsidP="00B52204">
      <w:pPr>
        <w:pStyle w:val="NoSpacing"/>
        <w:rPr>
          <w:rFonts w:ascii="Arial" w:hAnsi="Arial" w:cs="Arial"/>
          <w:color w:val="0072C6"/>
          <w:sz w:val="20"/>
          <w:szCs w:val="20"/>
        </w:rPr>
      </w:pPr>
    </w:p>
    <w:p w:rsidR="00254ED3" w:rsidRDefault="00254ED3" w:rsidP="00B52204">
      <w:pPr>
        <w:pStyle w:val="NoSpacing"/>
        <w:rPr>
          <w:rFonts w:ascii="Arial" w:hAnsi="Arial" w:cs="Arial"/>
          <w:color w:val="0072C6"/>
          <w:sz w:val="20"/>
          <w:szCs w:val="20"/>
        </w:rPr>
      </w:pPr>
    </w:p>
    <w:p w:rsidR="00254ED3" w:rsidRDefault="00254ED3" w:rsidP="00B52204">
      <w:pPr>
        <w:pStyle w:val="NoSpacing"/>
        <w:rPr>
          <w:rFonts w:ascii="Arial" w:hAnsi="Arial" w:cs="Arial"/>
          <w:color w:val="0072C6"/>
          <w:sz w:val="20"/>
          <w:szCs w:val="20"/>
        </w:rPr>
      </w:pPr>
    </w:p>
    <w:p w:rsidR="00F01153" w:rsidRPr="00B52204" w:rsidRDefault="00485B7A" w:rsidP="00B52204">
      <w:pPr>
        <w:pStyle w:val="NoSpacing"/>
        <w:rPr>
          <w:rFonts w:ascii="Arial" w:hAnsi="Arial" w:cs="Arial"/>
          <w:color w:val="0072C6"/>
          <w:sz w:val="20"/>
          <w:szCs w:val="20"/>
        </w:rPr>
      </w:pPr>
      <w:r w:rsidRPr="00485B7A">
        <w:rPr>
          <w:rFonts w:ascii="Arial" w:hAnsi="Arial" w:cs="Arial"/>
          <w:b/>
          <w:noProof/>
          <w:color w:val="0072C6"/>
          <w:sz w:val="20"/>
          <w:szCs w:val="20"/>
          <w:lang w:eastAsia="en-GB"/>
        </w:rPr>
        <mc:AlternateContent>
          <mc:Choice Requires="wps">
            <w:drawing>
              <wp:anchor distT="0" distB="0" distL="114300" distR="114300" simplePos="0" relativeHeight="251656703" behindDoc="0" locked="0" layoutInCell="1" allowOverlap="1" wp14:anchorId="6CEE0F5A" wp14:editId="03CFDE38">
                <wp:simplePos x="0" y="0"/>
                <wp:positionH relativeFrom="column">
                  <wp:posOffset>-450850</wp:posOffset>
                </wp:positionH>
                <wp:positionV relativeFrom="paragraph">
                  <wp:posOffset>88900</wp:posOffset>
                </wp:positionV>
                <wp:extent cx="2914650"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66700"/>
                        </a:xfrm>
                        <a:prstGeom prst="rect">
                          <a:avLst/>
                        </a:prstGeom>
                        <a:solidFill>
                          <a:srgbClr val="FFFFFF"/>
                        </a:solidFill>
                        <a:ln w="9525">
                          <a:noFill/>
                          <a:miter lim="800000"/>
                          <a:headEnd/>
                          <a:tailEnd/>
                        </a:ln>
                      </wps:spPr>
                      <wps:txbx>
                        <w:txbxContent>
                          <w:p w:rsidR="00485B7A" w:rsidRDefault="00485B7A" w:rsidP="00485B7A">
                            <w:pPr>
                              <w:rPr>
                                <w:rFonts w:ascii="Arial" w:hAnsi="Arial" w:cs="Arial"/>
                                <w:b/>
                                <w:color w:val="0072C6"/>
                                <w:sz w:val="20"/>
                                <w:szCs w:val="20"/>
                              </w:rPr>
                            </w:pPr>
                            <w:r>
                              <w:rPr>
                                <w:rFonts w:ascii="Arial" w:hAnsi="Arial" w:cs="Arial"/>
                                <w:b/>
                                <w:color w:val="0072C6"/>
                                <w:sz w:val="20"/>
                                <w:szCs w:val="20"/>
                              </w:rPr>
                              <w:t>About Nottingham University Hospitals</w:t>
                            </w:r>
                          </w:p>
                          <w:p w:rsidR="00485B7A" w:rsidRDefault="00485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E0F5A" id="_x0000_s1027" type="#_x0000_t202" style="position:absolute;margin-left:-35.5pt;margin-top:7pt;width:229.5pt;height:21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" stroked="f">
                <v:textbox>
                  <w:txbxContent>
                    <w:p w:rsidR="00485B7A" w:rsidRDefault="00485B7A" w:rsidP="00485B7A">
                      <w:pPr>
                        <w:rPr>
                          <w:rFonts w:ascii="Arial" w:hAnsi="Arial" w:cs="Arial"/>
                          <w:b/>
                          <w:color w:val="0072C6"/>
                          <w:sz w:val="20"/>
                          <w:szCs w:val="20"/>
                        </w:rPr>
                      </w:pPr>
                      <w:r>
                        <w:rPr>
                          <w:rFonts w:ascii="Arial" w:hAnsi="Arial" w:cs="Arial"/>
                          <w:b/>
                          <w:color w:val="0072C6"/>
                          <w:sz w:val="20"/>
                          <w:szCs w:val="20"/>
                        </w:rPr>
                        <w:t>About Nottingham University Hospitals</w:t>
                      </w:r>
                    </w:p>
                    <w:p w:rsidR="00485B7A" w:rsidRDefault="00485B7A"/>
                  </w:txbxContent>
                </v:textbox>
              </v:shape>
            </w:pict>
          </mc:Fallback>
        </mc:AlternateContent>
      </w:r>
    </w:p>
    <w:p w:rsidR="003C044B" w:rsidRDefault="002B718E" w:rsidP="00C67C29">
      <w:pPr>
        <w:rPr>
          <w:rFonts w:ascii="Arial" w:hAnsi="Arial" w:cs="Arial"/>
          <w:b/>
          <w:color w:val="0072C6"/>
          <w:sz w:val="20"/>
          <w:szCs w:val="20"/>
        </w:rPr>
      </w:pPr>
      <w:r w:rsidRPr="003C044B">
        <w:rPr>
          <w:rFonts w:ascii="Arial" w:hAnsi="Arial" w:cs="Arial"/>
          <w:b/>
          <w:noProof/>
          <w:color w:val="0072C6"/>
          <w:sz w:val="20"/>
          <w:szCs w:val="20"/>
          <w:lang w:eastAsia="en-GB"/>
        </w:rPr>
        <w:drawing>
          <wp:inline distT="0" distB="0" distL="0" distR="0" wp14:anchorId="7316920B" wp14:editId="43ED9E24">
            <wp:extent cx="6066254" cy="23622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l="2" r="-1093" b="25021"/>
                    <a:stretch>
                      <a:fillRect/>
                    </a:stretch>
                  </pic:blipFill>
                  <pic:spPr bwMode="auto">
                    <a:xfrm>
                      <a:off x="0" y="0"/>
                      <a:ext cx="6080810" cy="2367868"/>
                    </a:xfrm>
                    <a:prstGeom prst="rect">
                      <a:avLst/>
                    </a:prstGeom>
                    <a:noFill/>
                    <a:ln>
                      <a:noFill/>
                    </a:ln>
                  </pic:spPr>
                </pic:pic>
              </a:graphicData>
            </a:graphic>
          </wp:inline>
        </w:drawing>
      </w:r>
    </w:p>
    <w:p w:rsidR="003C044B" w:rsidRPr="00045100" w:rsidRDefault="00877605" w:rsidP="00C67C29">
      <w:pPr>
        <w:rPr>
          <w:rFonts w:ascii="Arial" w:hAnsi="Arial" w:cs="Arial"/>
          <w:b/>
          <w:color w:val="0072C6"/>
          <w:sz w:val="20"/>
          <w:szCs w:val="20"/>
        </w:rPr>
      </w:pPr>
      <w:r>
        <w:rPr>
          <w:noProof/>
          <w:lang w:eastAsia="en-GB"/>
        </w:rPr>
        <mc:AlternateContent>
          <mc:Choice Requires="wps">
            <w:drawing>
              <wp:anchor distT="0" distB="0" distL="114300" distR="114300" simplePos="0" relativeHeight="251657728" behindDoc="1" locked="0" layoutInCell="1" allowOverlap="1" wp14:anchorId="16532322" wp14:editId="0E778AC6">
                <wp:simplePos x="0" y="0"/>
                <wp:positionH relativeFrom="column">
                  <wp:posOffset>1495425</wp:posOffset>
                </wp:positionH>
                <wp:positionV relativeFrom="paragraph">
                  <wp:posOffset>-3175</wp:posOffset>
                </wp:positionV>
                <wp:extent cx="4520565" cy="314325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20565" cy="3143250"/>
                        </a:xfrm>
                        <a:prstGeom prst="rect">
                          <a:avLst/>
                        </a:prstGeom>
                        <a:solidFill>
                          <a:srgbClr val="FFFFFF"/>
                        </a:solidFill>
                        <a:ln w="9525">
                          <a:solidFill>
                            <a:schemeClr val="bg1"/>
                          </a:solidFill>
                          <a:miter lim="800000"/>
                          <a:headEnd/>
                          <a:tailEnd/>
                        </a:ln>
                      </wps:spPr>
                      <wps:txbx>
                        <w:txbxContent>
                          <w:p w:rsidR="00601865" w:rsidRPr="00877605" w:rsidRDefault="00601865" w:rsidP="00035A33">
                            <w:pPr>
                              <w:numPr>
                                <w:ilvl w:val="0"/>
                                <w:numId w:val="8"/>
                              </w:numPr>
                              <w:rPr>
                                <w:rFonts w:ascii="Arial" w:hAnsi="Arial" w:cs="Arial"/>
                                <w:sz w:val="22"/>
                                <w:szCs w:val="22"/>
                              </w:rPr>
                            </w:pPr>
                            <w:r w:rsidRPr="00877605">
                              <w:rPr>
                                <w:rFonts w:ascii="Arial" w:hAnsi="Arial" w:cs="Arial"/>
                                <w:b/>
                                <w:sz w:val="22"/>
                                <w:szCs w:val="22"/>
                              </w:rPr>
                              <w:t>Patients</w:t>
                            </w:r>
                            <w:r w:rsidRPr="00877605">
                              <w:rPr>
                                <w:rFonts w:ascii="Arial" w:hAnsi="Arial" w:cs="Arial"/>
                                <w:sz w:val="22"/>
                                <w:szCs w:val="22"/>
                              </w:rPr>
                              <w:t xml:space="preserve"> - </w:t>
                            </w:r>
                            <w:r w:rsidRPr="00877605">
                              <w:rPr>
                                <w:rFonts w:ascii="Arial" w:hAnsi="Arial" w:cs="Arial"/>
                                <w:color w:val="000000"/>
                                <w:kern w:val="24"/>
                                <w:sz w:val="22"/>
                                <w:szCs w:val="22"/>
                              </w:rPr>
                              <w:t>We will ensure our patients receive consistently high quality, safe care with outstanding outcomes and experience</w:t>
                            </w:r>
                          </w:p>
                          <w:p w:rsidR="00601865" w:rsidRPr="00877605" w:rsidRDefault="00601865" w:rsidP="00035A33">
                            <w:pPr>
                              <w:numPr>
                                <w:ilvl w:val="0"/>
                                <w:numId w:val="8"/>
                              </w:numPr>
                              <w:rPr>
                                <w:rFonts w:ascii="Arial" w:hAnsi="Arial" w:cs="Arial"/>
                                <w:sz w:val="22"/>
                                <w:szCs w:val="22"/>
                              </w:rPr>
                            </w:pPr>
                            <w:r w:rsidRPr="00877605">
                              <w:rPr>
                                <w:rFonts w:ascii="Arial" w:hAnsi="Arial" w:cs="Arial"/>
                                <w:b/>
                                <w:color w:val="000000"/>
                                <w:kern w:val="24"/>
                                <w:sz w:val="22"/>
                                <w:szCs w:val="22"/>
                              </w:rPr>
                              <w:t xml:space="preserve">People </w:t>
                            </w:r>
                            <w:r w:rsidRPr="00877605">
                              <w:rPr>
                                <w:rFonts w:ascii="Arial" w:hAnsi="Arial" w:cs="Arial"/>
                                <w:color w:val="000000"/>
                                <w:kern w:val="24"/>
                                <w:sz w:val="22"/>
                                <w:szCs w:val="22"/>
                              </w:rPr>
                              <w:t>- We will build on our position as an employer of choice; with an engaged, developed and empowered team that puts patient care at the heart of everything it does</w:t>
                            </w:r>
                          </w:p>
                          <w:p w:rsidR="00601865" w:rsidRPr="00877605" w:rsidRDefault="00601865" w:rsidP="00035A33">
                            <w:pPr>
                              <w:numPr>
                                <w:ilvl w:val="0"/>
                                <w:numId w:val="8"/>
                              </w:numPr>
                              <w:rPr>
                                <w:rFonts w:ascii="Arial" w:hAnsi="Arial" w:cs="Arial"/>
                                <w:sz w:val="22"/>
                                <w:szCs w:val="22"/>
                              </w:rPr>
                            </w:pPr>
                            <w:r w:rsidRPr="00877605">
                              <w:rPr>
                                <w:rFonts w:ascii="Arial" w:hAnsi="Arial" w:cs="Arial"/>
                                <w:b/>
                                <w:color w:val="000000"/>
                                <w:kern w:val="24"/>
                                <w:sz w:val="22"/>
                                <w:szCs w:val="22"/>
                              </w:rPr>
                              <w:t>Places</w:t>
                            </w:r>
                            <w:r w:rsidRPr="00877605">
                              <w:rPr>
                                <w:rFonts w:ascii="Arial" w:hAnsi="Arial" w:cs="Arial"/>
                                <w:color w:val="000000"/>
                                <w:kern w:val="24"/>
                                <w:sz w:val="22"/>
                                <w:szCs w:val="22"/>
                              </w:rPr>
                              <w:t xml:space="preserve"> - We will invest in our estate, equipment and digital infrastructure to support the delivery of high quality patient care</w:t>
                            </w:r>
                          </w:p>
                          <w:p w:rsidR="00601865" w:rsidRPr="00877605" w:rsidRDefault="00601865" w:rsidP="00035A33">
                            <w:pPr>
                              <w:numPr>
                                <w:ilvl w:val="0"/>
                                <w:numId w:val="8"/>
                              </w:numPr>
                              <w:rPr>
                                <w:rFonts w:ascii="Arial" w:hAnsi="Arial" w:cs="Arial"/>
                                <w:sz w:val="22"/>
                                <w:szCs w:val="22"/>
                              </w:rPr>
                            </w:pPr>
                            <w:r w:rsidRPr="00877605">
                              <w:rPr>
                                <w:rFonts w:ascii="Arial" w:hAnsi="Arial" w:cs="Arial"/>
                                <w:b/>
                                <w:color w:val="000000"/>
                                <w:kern w:val="24"/>
                                <w:sz w:val="22"/>
                                <w:szCs w:val="22"/>
                              </w:rPr>
                              <w:t>Performance</w:t>
                            </w:r>
                            <w:r w:rsidRPr="00877605">
                              <w:rPr>
                                <w:rFonts w:ascii="Arial" w:hAnsi="Arial" w:cs="Arial"/>
                                <w:color w:val="000000"/>
                                <w:kern w:val="24"/>
                                <w:sz w:val="22"/>
                                <w:szCs w:val="22"/>
                              </w:rPr>
                              <w:t xml:space="preserve"> - We will consistently achieve our performance standards and make the best use of resources to contribute to an affordable healthcare system</w:t>
                            </w:r>
                          </w:p>
                          <w:p w:rsidR="00601865" w:rsidRPr="00877605" w:rsidRDefault="00601865" w:rsidP="00035A33">
                            <w:pPr>
                              <w:numPr>
                                <w:ilvl w:val="0"/>
                                <w:numId w:val="8"/>
                              </w:numPr>
                              <w:rPr>
                                <w:rFonts w:ascii="Arial" w:hAnsi="Arial" w:cs="Arial"/>
                                <w:sz w:val="22"/>
                                <w:szCs w:val="22"/>
                              </w:rPr>
                            </w:pPr>
                            <w:r w:rsidRPr="00877605">
                              <w:rPr>
                                <w:rFonts w:ascii="Arial" w:hAnsi="Arial" w:cs="Arial"/>
                                <w:b/>
                                <w:color w:val="000000"/>
                                <w:kern w:val="24"/>
                                <w:sz w:val="22"/>
                                <w:szCs w:val="22"/>
                              </w:rPr>
                              <w:t>Partners</w:t>
                            </w:r>
                            <w:r w:rsidRPr="00877605">
                              <w:rPr>
                                <w:rFonts w:ascii="Arial" w:hAnsi="Arial" w:cs="Arial"/>
                                <w:color w:val="000000"/>
                                <w:kern w:val="24"/>
                                <w:sz w:val="22"/>
                                <w:szCs w:val="22"/>
                              </w:rPr>
                              <w:t xml:space="preserve"> - We will support the improvement of the health of the communities we serve through strong system leadership and innovative partnerships to deliver integrated models of care</w:t>
                            </w:r>
                          </w:p>
                          <w:p w:rsidR="00601865" w:rsidRPr="00877605" w:rsidRDefault="00601865" w:rsidP="00035A33">
                            <w:pPr>
                              <w:numPr>
                                <w:ilvl w:val="0"/>
                                <w:numId w:val="8"/>
                              </w:numPr>
                              <w:rPr>
                                <w:rFonts w:ascii="Arial" w:hAnsi="Arial" w:cs="Arial"/>
                                <w:sz w:val="22"/>
                                <w:szCs w:val="22"/>
                              </w:rPr>
                            </w:pPr>
                            <w:r w:rsidRPr="00877605">
                              <w:rPr>
                                <w:rFonts w:ascii="Arial" w:hAnsi="Arial" w:cs="Arial"/>
                                <w:b/>
                                <w:color w:val="000000"/>
                                <w:kern w:val="24"/>
                                <w:sz w:val="22"/>
                                <w:szCs w:val="22"/>
                              </w:rPr>
                              <w:t>Potential</w:t>
                            </w:r>
                            <w:r w:rsidRPr="00877605">
                              <w:rPr>
                                <w:rFonts w:ascii="Arial" w:hAnsi="Arial" w:cs="Arial"/>
                                <w:color w:val="000000"/>
                                <w:kern w:val="24"/>
                                <w:sz w:val="22"/>
                                <w:szCs w:val="22"/>
                              </w:rPr>
                              <w:t xml:space="preserve"> - We will deliver world-class research and education and transform health through innovation</w:t>
                            </w:r>
                            <w:r w:rsidRPr="00877605">
                              <w:rPr>
                                <w:rFonts w:ascii="Arial" w:hAnsi="Arial" w:cs="Arial"/>
                                <w:sz w:val="22"/>
                                <w:szCs w:val="22"/>
                              </w:rPr>
                              <w:t xml:space="preserve"> </w:t>
                            </w:r>
                          </w:p>
                          <w:p w:rsidR="00601865" w:rsidRDefault="0060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32322" id="_x0000_s1028" type="#_x0000_t202" style="position:absolute;margin-left:117.75pt;margin-top:-.25pt;width:355.9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" strokecolor="white [3212]">
                <v:path arrowok="t"/>
                <v:textbox>
                  <w:txbxContent>
                    <w:p w:rsidR="00601865" w:rsidRPr="00877605" w:rsidRDefault="00601865" w:rsidP="00035A33">
                      <w:pPr>
                        <w:numPr>
                          <w:ilvl w:val="0"/>
                          <w:numId w:val="8"/>
                        </w:numPr>
                        <w:rPr>
                          <w:rFonts w:ascii="Arial" w:hAnsi="Arial" w:cs="Arial"/>
                          <w:sz w:val="22"/>
                          <w:szCs w:val="22"/>
                        </w:rPr>
                      </w:pPr>
                      <w:r w:rsidRPr="00877605">
                        <w:rPr>
                          <w:rFonts w:ascii="Arial" w:hAnsi="Arial" w:cs="Arial"/>
                          <w:b/>
                          <w:sz w:val="22"/>
                          <w:szCs w:val="22"/>
                        </w:rPr>
                        <w:t>Patients</w:t>
                      </w:r>
                      <w:r w:rsidRPr="00877605">
                        <w:rPr>
                          <w:rFonts w:ascii="Arial" w:hAnsi="Arial" w:cs="Arial"/>
                          <w:sz w:val="22"/>
                          <w:szCs w:val="22"/>
                        </w:rPr>
                        <w:t xml:space="preserve"> - </w:t>
                      </w:r>
                      <w:r w:rsidRPr="00877605">
                        <w:rPr>
                          <w:rFonts w:ascii="Arial" w:hAnsi="Arial" w:cs="Arial"/>
                          <w:color w:val="000000"/>
                          <w:kern w:val="24"/>
                          <w:sz w:val="22"/>
                          <w:szCs w:val="22"/>
                        </w:rPr>
                        <w:t>We will ensure our patients receive consistently high quality, safe care with outstanding outcomes and experience</w:t>
                      </w:r>
                    </w:p>
                    <w:p w:rsidR="00601865" w:rsidRPr="00877605" w:rsidRDefault="00601865" w:rsidP="00035A33">
                      <w:pPr>
                        <w:numPr>
                          <w:ilvl w:val="0"/>
                          <w:numId w:val="8"/>
                        </w:numPr>
                        <w:rPr>
                          <w:rFonts w:ascii="Arial" w:hAnsi="Arial" w:cs="Arial"/>
                          <w:sz w:val="22"/>
                          <w:szCs w:val="22"/>
                        </w:rPr>
                      </w:pPr>
                      <w:r w:rsidRPr="00877605">
                        <w:rPr>
                          <w:rFonts w:ascii="Arial" w:hAnsi="Arial" w:cs="Arial"/>
                          <w:b/>
                          <w:color w:val="000000"/>
                          <w:kern w:val="24"/>
                          <w:sz w:val="22"/>
                          <w:szCs w:val="22"/>
                        </w:rPr>
                        <w:t xml:space="preserve">People </w:t>
                      </w:r>
                      <w:r w:rsidRPr="00877605">
                        <w:rPr>
                          <w:rFonts w:ascii="Arial" w:hAnsi="Arial" w:cs="Arial"/>
                          <w:color w:val="000000"/>
                          <w:kern w:val="24"/>
                          <w:sz w:val="22"/>
                          <w:szCs w:val="22"/>
                        </w:rPr>
                        <w:t>- We will build on our position as an employer of choice; with an engaged, developed and empowered team that puts patient care at the heart of everything it does</w:t>
                      </w:r>
                    </w:p>
                    <w:p w:rsidR="00601865" w:rsidRPr="00877605" w:rsidRDefault="00601865" w:rsidP="00035A33">
                      <w:pPr>
                        <w:numPr>
                          <w:ilvl w:val="0"/>
                          <w:numId w:val="8"/>
                        </w:numPr>
                        <w:rPr>
                          <w:rFonts w:ascii="Arial" w:hAnsi="Arial" w:cs="Arial"/>
                          <w:sz w:val="22"/>
                          <w:szCs w:val="22"/>
                        </w:rPr>
                      </w:pPr>
                      <w:r w:rsidRPr="00877605">
                        <w:rPr>
                          <w:rFonts w:ascii="Arial" w:hAnsi="Arial" w:cs="Arial"/>
                          <w:b/>
                          <w:color w:val="000000"/>
                          <w:kern w:val="24"/>
                          <w:sz w:val="22"/>
                          <w:szCs w:val="22"/>
                        </w:rPr>
                        <w:t>Places</w:t>
                      </w:r>
                      <w:r w:rsidRPr="00877605">
                        <w:rPr>
                          <w:rFonts w:ascii="Arial" w:hAnsi="Arial" w:cs="Arial"/>
                          <w:color w:val="000000"/>
                          <w:kern w:val="24"/>
                          <w:sz w:val="22"/>
                          <w:szCs w:val="22"/>
                        </w:rPr>
                        <w:t xml:space="preserve"> - We will invest in our estate, equipment and digital infrastructure to support the delivery of high quality patient care</w:t>
                      </w:r>
                    </w:p>
                    <w:p w:rsidR="00601865" w:rsidRPr="00877605" w:rsidRDefault="00601865" w:rsidP="00035A33">
                      <w:pPr>
                        <w:numPr>
                          <w:ilvl w:val="0"/>
                          <w:numId w:val="8"/>
                        </w:numPr>
                        <w:rPr>
                          <w:rFonts w:ascii="Arial" w:hAnsi="Arial" w:cs="Arial"/>
                          <w:sz w:val="22"/>
                          <w:szCs w:val="22"/>
                        </w:rPr>
                      </w:pPr>
                      <w:r w:rsidRPr="00877605">
                        <w:rPr>
                          <w:rFonts w:ascii="Arial" w:hAnsi="Arial" w:cs="Arial"/>
                          <w:b/>
                          <w:color w:val="000000"/>
                          <w:kern w:val="24"/>
                          <w:sz w:val="22"/>
                          <w:szCs w:val="22"/>
                        </w:rPr>
                        <w:t>Performance</w:t>
                      </w:r>
                      <w:r w:rsidRPr="00877605">
                        <w:rPr>
                          <w:rFonts w:ascii="Arial" w:hAnsi="Arial" w:cs="Arial"/>
                          <w:color w:val="000000"/>
                          <w:kern w:val="24"/>
                          <w:sz w:val="22"/>
                          <w:szCs w:val="22"/>
                        </w:rPr>
                        <w:t xml:space="preserve"> - We will consistently achieve our performance standards and make the best use of resources to contribute to an affordable healthcare system</w:t>
                      </w:r>
                    </w:p>
                    <w:p w:rsidR="00601865" w:rsidRPr="00877605" w:rsidRDefault="00601865" w:rsidP="00035A33">
                      <w:pPr>
                        <w:numPr>
                          <w:ilvl w:val="0"/>
                          <w:numId w:val="8"/>
                        </w:numPr>
                        <w:rPr>
                          <w:rFonts w:ascii="Arial" w:hAnsi="Arial" w:cs="Arial"/>
                          <w:sz w:val="22"/>
                          <w:szCs w:val="22"/>
                        </w:rPr>
                      </w:pPr>
                      <w:r w:rsidRPr="00877605">
                        <w:rPr>
                          <w:rFonts w:ascii="Arial" w:hAnsi="Arial" w:cs="Arial"/>
                          <w:b/>
                          <w:color w:val="000000"/>
                          <w:kern w:val="24"/>
                          <w:sz w:val="22"/>
                          <w:szCs w:val="22"/>
                        </w:rPr>
                        <w:t>Partners</w:t>
                      </w:r>
                      <w:r w:rsidRPr="00877605">
                        <w:rPr>
                          <w:rFonts w:ascii="Arial" w:hAnsi="Arial" w:cs="Arial"/>
                          <w:color w:val="000000"/>
                          <w:kern w:val="24"/>
                          <w:sz w:val="22"/>
                          <w:szCs w:val="22"/>
                        </w:rPr>
                        <w:t xml:space="preserve"> - We will support the improvement of the health of the communities we serve through strong system leadership and innovative partnerships to deliver integrated models of care</w:t>
                      </w:r>
                    </w:p>
                    <w:p w:rsidR="00601865" w:rsidRPr="00877605" w:rsidRDefault="00601865" w:rsidP="00035A33">
                      <w:pPr>
                        <w:numPr>
                          <w:ilvl w:val="0"/>
                          <w:numId w:val="8"/>
                        </w:numPr>
                        <w:rPr>
                          <w:rFonts w:ascii="Arial" w:hAnsi="Arial" w:cs="Arial"/>
                          <w:sz w:val="22"/>
                          <w:szCs w:val="22"/>
                        </w:rPr>
                      </w:pPr>
                      <w:r w:rsidRPr="00877605">
                        <w:rPr>
                          <w:rFonts w:ascii="Arial" w:hAnsi="Arial" w:cs="Arial"/>
                          <w:b/>
                          <w:color w:val="000000"/>
                          <w:kern w:val="24"/>
                          <w:sz w:val="22"/>
                          <w:szCs w:val="22"/>
                        </w:rPr>
                        <w:t>Potential</w:t>
                      </w:r>
                      <w:r w:rsidRPr="00877605">
                        <w:rPr>
                          <w:rFonts w:ascii="Arial" w:hAnsi="Arial" w:cs="Arial"/>
                          <w:color w:val="000000"/>
                          <w:kern w:val="24"/>
                          <w:sz w:val="22"/>
                          <w:szCs w:val="22"/>
                        </w:rPr>
                        <w:t xml:space="preserve"> - We will deliver world-class research and education and transform health through innovation</w:t>
                      </w:r>
                      <w:r w:rsidRPr="00877605">
                        <w:rPr>
                          <w:rFonts w:ascii="Arial" w:hAnsi="Arial" w:cs="Arial"/>
                          <w:sz w:val="22"/>
                          <w:szCs w:val="22"/>
                        </w:rPr>
                        <w:t xml:space="preserve"> </w:t>
                      </w:r>
                    </w:p>
                    <w:p w:rsidR="00601865" w:rsidRDefault="00601865"/>
                  </w:txbxContent>
                </v:textbox>
              </v:shape>
            </w:pict>
          </mc:Fallback>
        </mc:AlternateContent>
      </w:r>
    </w:p>
    <w:p w:rsidR="00C67C29" w:rsidRDefault="002B718E" w:rsidP="00C67C29">
      <w:pPr>
        <w:rPr>
          <w:rFonts w:ascii="Arial" w:hAnsi="Arial" w:cs="Arial"/>
          <w:sz w:val="20"/>
          <w:szCs w:val="20"/>
        </w:rPr>
      </w:pPr>
      <w:r w:rsidRPr="003C044B">
        <w:rPr>
          <w:rFonts w:ascii="Arial" w:hAnsi="Arial" w:cs="Arial"/>
          <w:noProof/>
          <w:sz w:val="20"/>
          <w:szCs w:val="20"/>
          <w:lang w:eastAsia="en-GB"/>
        </w:rPr>
        <w:drawing>
          <wp:inline distT="0" distB="0" distL="0" distR="0" wp14:anchorId="78BE5FD8" wp14:editId="3A6FDE13">
            <wp:extent cx="1557655" cy="1557655"/>
            <wp:effectExtent l="0" t="0" r="0"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7655" cy="1557655"/>
                    </a:xfrm>
                    <a:prstGeom prst="rect">
                      <a:avLst/>
                    </a:prstGeom>
                    <a:noFill/>
                    <a:ln>
                      <a:noFill/>
                    </a:ln>
                  </pic:spPr>
                </pic:pic>
              </a:graphicData>
            </a:graphic>
          </wp:inline>
        </w:drawing>
      </w:r>
    </w:p>
    <w:p w:rsidR="002B718E" w:rsidRDefault="002B718E" w:rsidP="00C67C29">
      <w:pPr>
        <w:rPr>
          <w:rFonts w:ascii="Arial" w:hAnsi="Arial" w:cs="Arial"/>
          <w:sz w:val="20"/>
          <w:szCs w:val="20"/>
        </w:rPr>
      </w:pPr>
    </w:p>
    <w:p w:rsidR="002B718E" w:rsidRDefault="002B718E" w:rsidP="00C67C29">
      <w:pPr>
        <w:rPr>
          <w:rFonts w:ascii="Arial" w:hAnsi="Arial" w:cs="Arial"/>
          <w:sz w:val="20"/>
          <w:szCs w:val="20"/>
        </w:rPr>
      </w:pPr>
    </w:p>
    <w:p w:rsidR="00404924" w:rsidRDefault="00404924" w:rsidP="00F91A10">
      <w:pPr>
        <w:pStyle w:val="Heading6"/>
        <w:jc w:val="both"/>
        <w:rPr>
          <w:rFonts w:ascii="Arial" w:hAnsi="Arial" w:cs="Arial"/>
          <w:b w:val="0"/>
          <w:sz w:val="20"/>
          <w:szCs w:val="20"/>
        </w:rPr>
      </w:pPr>
    </w:p>
    <w:p w:rsidR="00404924" w:rsidRDefault="00404924" w:rsidP="00F91A10">
      <w:pPr>
        <w:pStyle w:val="Heading6"/>
        <w:jc w:val="both"/>
        <w:rPr>
          <w:rFonts w:ascii="Arial" w:hAnsi="Arial" w:cs="Arial"/>
          <w:b w:val="0"/>
          <w:sz w:val="20"/>
          <w:szCs w:val="20"/>
        </w:rPr>
      </w:pPr>
    </w:p>
    <w:p w:rsidR="00404924" w:rsidRDefault="00404924" w:rsidP="00F91A10">
      <w:pPr>
        <w:pStyle w:val="Heading6"/>
        <w:jc w:val="both"/>
        <w:rPr>
          <w:rFonts w:ascii="Arial" w:hAnsi="Arial" w:cs="Arial"/>
          <w:b w:val="0"/>
          <w:sz w:val="20"/>
          <w:szCs w:val="20"/>
        </w:rPr>
      </w:pPr>
    </w:p>
    <w:p w:rsidR="009A7CD8" w:rsidRPr="00877605" w:rsidRDefault="00877605" w:rsidP="00F91A10">
      <w:pPr>
        <w:pStyle w:val="Heading6"/>
        <w:jc w:val="both"/>
        <w:rPr>
          <w:rFonts w:ascii="Arial" w:hAnsi="Arial" w:cs="Arial"/>
          <w:b w:val="0"/>
        </w:rPr>
      </w:pPr>
      <w:r w:rsidRPr="00877605">
        <w:rPr>
          <w:rFonts w:ascii="Arial" w:hAnsi="Arial" w:cs="Arial"/>
          <w:b w:val="0"/>
        </w:rPr>
        <w:t>O</w:t>
      </w:r>
      <w:r w:rsidR="00C67C29" w:rsidRPr="00877605">
        <w:rPr>
          <w:rFonts w:ascii="Arial" w:hAnsi="Arial" w:cs="Arial"/>
          <w:b w:val="0"/>
        </w:rPr>
        <w:t xml:space="preserve">ur values are: Caring and helpful; Safe and Vigilant for our patients and colleagues; Being Clinically Excellent and  driving innovation to meet the needs of our patients; Using our </w:t>
      </w:r>
      <w:r w:rsidR="00C67C29" w:rsidRPr="00877605">
        <w:rPr>
          <w:rFonts w:ascii="Arial" w:hAnsi="Arial" w:cs="Arial"/>
          <w:b w:val="0"/>
        </w:rPr>
        <w:lastRenderedPageBreak/>
        <w:t>Res</w:t>
      </w:r>
      <w:r w:rsidR="00CF531E" w:rsidRPr="00877605">
        <w:rPr>
          <w:rFonts w:ascii="Arial" w:hAnsi="Arial" w:cs="Arial"/>
          <w:b w:val="0"/>
        </w:rPr>
        <w:t xml:space="preserve">ources wisely whilst; Providing </w:t>
      </w:r>
      <w:r w:rsidR="00C67C29" w:rsidRPr="00877605">
        <w:rPr>
          <w:rFonts w:ascii="Arial" w:hAnsi="Arial" w:cs="Arial"/>
          <w:b w:val="0"/>
        </w:rPr>
        <w:t>Quality products, services and experiences for staff and patients</w:t>
      </w:r>
    </w:p>
    <w:p w:rsidR="000B45D8" w:rsidRPr="008257C1" w:rsidRDefault="000B45D8" w:rsidP="000B45D8">
      <w:pPr>
        <w:pStyle w:val="Text"/>
        <w:rPr>
          <w:rFonts w:cs="Arial"/>
          <w:sz w:val="22"/>
          <w:szCs w:val="22"/>
        </w:rPr>
      </w:pPr>
      <w:r w:rsidRPr="008257C1">
        <w:rPr>
          <w:rFonts w:cs="Arial"/>
          <w:b/>
          <w:sz w:val="22"/>
          <w:szCs w:val="22"/>
          <w:u w:val="single"/>
        </w:rPr>
        <w:t>VALUES AND BEHAVIOURS</w:t>
      </w:r>
      <w:r w:rsidRPr="008257C1">
        <w:rPr>
          <w:rFonts w:cs="Arial"/>
          <w:sz w:val="22"/>
          <w:szCs w:val="22"/>
        </w:rPr>
        <w:t>:</w:t>
      </w:r>
    </w:p>
    <w:p w:rsidR="008257C1" w:rsidRPr="008257C1" w:rsidRDefault="008257C1" w:rsidP="000B45D8">
      <w:pPr>
        <w:pStyle w:val="Text"/>
        <w:rPr>
          <w:rFonts w:cs="Arial"/>
          <w:sz w:val="22"/>
          <w:szCs w:val="22"/>
        </w:rPr>
      </w:pPr>
    </w:p>
    <w:p w:rsidR="000B45D8" w:rsidRPr="008257C1" w:rsidRDefault="000B45D8" w:rsidP="000B45D8">
      <w:pPr>
        <w:jc w:val="both"/>
        <w:rPr>
          <w:rFonts w:ascii="Arial" w:hAnsi="Arial" w:cs="Arial"/>
          <w:sz w:val="22"/>
          <w:szCs w:val="22"/>
        </w:rPr>
      </w:pPr>
      <w:r w:rsidRPr="008257C1">
        <w:rPr>
          <w:rFonts w:ascii="Arial" w:hAnsi="Arial" w:cs="Arial"/>
          <w:sz w:val="22"/>
          <w:szCs w:val="22"/>
        </w:rPr>
        <w:t xml:space="preserve">NUH has a set of values and behaviours to improve the experience for our patients and our staff (We are here for you). This means that in undertaking this role the post holder is expected at all times to behave is a way that demonstrates commitment to the delivery of thoughtful patient care and continuous improvement as detailed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496"/>
      </w:tblGrid>
      <w:tr w:rsidR="000B45D8" w:rsidRPr="008257C1" w:rsidTr="000B45D8">
        <w:tc>
          <w:tcPr>
            <w:tcW w:w="4620" w:type="dxa"/>
            <w:shd w:val="clear" w:color="auto" w:fill="auto"/>
          </w:tcPr>
          <w:p w:rsidR="000B45D8" w:rsidRPr="008257C1" w:rsidRDefault="000B45D8" w:rsidP="009E4D21">
            <w:pPr>
              <w:jc w:val="center"/>
              <w:rPr>
                <w:rFonts w:ascii="Arial" w:hAnsi="Arial" w:cs="Arial"/>
                <w:b/>
                <w:sz w:val="22"/>
                <w:szCs w:val="22"/>
              </w:rPr>
            </w:pPr>
            <w:r w:rsidRPr="008257C1">
              <w:rPr>
                <w:rFonts w:ascii="Arial" w:hAnsi="Arial" w:cs="Arial"/>
                <w:b/>
                <w:sz w:val="22"/>
                <w:szCs w:val="22"/>
              </w:rPr>
              <w:t>Thoughtful Patient Care</w:t>
            </w:r>
          </w:p>
        </w:tc>
        <w:tc>
          <w:tcPr>
            <w:tcW w:w="4616" w:type="dxa"/>
            <w:shd w:val="clear" w:color="auto" w:fill="auto"/>
          </w:tcPr>
          <w:p w:rsidR="000B45D8" w:rsidRPr="008257C1" w:rsidRDefault="000B45D8" w:rsidP="009E4D21">
            <w:pPr>
              <w:jc w:val="center"/>
              <w:rPr>
                <w:rFonts w:ascii="Arial" w:hAnsi="Arial" w:cs="Arial"/>
                <w:b/>
                <w:sz w:val="22"/>
                <w:szCs w:val="22"/>
              </w:rPr>
            </w:pPr>
            <w:r w:rsidRPr="008257C1">
              <w:rPr>
                <w:rFonts w:ascii="Arial" w:hAnsi="Arial" w:cs="Arial"/>
                <w:b/>
                <w:sz w:val="22"/>
                <w:szCs w:val="22"/>
              </w:rPr>
              <w:t>Continuous Improvement</w:t>
            </w:r>
          </w:p>
        </w:tc>
      </w:tr>
      <w:tr w:rsidR="000B45D8" w:rsidRPr="008257C1" w:rsidTr="000B45D8">
        <w:tc>
          <w:tcPr>
            <w:tcW w:w="4620" w:type="dxa"/>
            <w:shd w:val="clear" w:color="auto" w:fill="auto"/>
          </w:tcPr>
          <w:p w:rsidR="000B45D8" w:rsidRPr="008257C1" w:rsidRDefault="000B45D8" w:rsidP="009E4D21">
            <w:pPr>
              <w:jc w:val="both"/>
              <w:rPr>
                <w:rFonts w:ascii="Arial" w:hAnsi="Arial" w:cs="Arial"/>
                <w:b/>
                <w:sz w:val="22"/>
                <w:szCs w:val="22"/>
              </w:rPr>
            </w:pPr>
            <w:r w:rsidRPr="008257C1">
              <w:rPr>
                <w:rFonts w:ascii="Arial" w:hAnsi="Arial" w:cs="Arial"/>
                <w:b/>
                <w:sz w:val="22"/>
                <w:szCs w:val="22"/>
              </w:rPr>
              <w:t>Caring and helpful</w:t>
            </w:r>
          </w:p>
          <w:p w:rsidR="000B45D8" w:rsidRPr="008257C1" w:rsidRDefault="000B45D8" w:rsidP="000B45D8">
            <w:pPr>
              <w:numPr>
                <w:ilvl w:val="0"/>
                <w:numId w:val="2"/>
              </w:numPr>
              <w:jc w:val="both"/>
              <w:rPr>
                <w:rFonts w:ascii="Arial" w:hAnsi="Arial" w:cs="Arial"/>
                <w:sz w:val="22"/>
                <w:szCs w:val="22"/>
              </w:rPr>
            </w:pPr>
            <w:r w:rsidRPr="008257C1">
              <w:rPr>
                <w:rFonts w:ascii="Arial" w:hAnsi="Arial" w:cs="Arial"/>
                <w:b/>
                <w:sz w:val="22"/>
                <w:szCs w:val="22"/>
              </w:rPr>
              <w:t>Polite</w:t>
            </w:r>
            <w:r w:rsidRPr="008257C1">
              <w:rPr>
                <w:rFonts w:ascii="Arial" w:hAnsi="Arial" w:cs="Arial"/>
                <w:sz w:val="22"/>
                <w:szCs w:val="22"/>
              </w:rPr>
              <w:t>, respect individuals, thoughtful, welcoming</w:t>
            </w:r>
          </w:p>
          <w:p w:rsidR="000B45D8" w:rsidRPr="008257C1" w:rsidRDefault="000B45D8" w:rsidP="000B45D8">
            <w:pPr>
              <w:numPr>
                <w:ilvl w:val="0"/>
                <w:numId w:val="2"/>
              </w:numPr>
              <w:jc w:val="both"/>
              <w:rPr>
                <w:rFonts w:ascii="Arial" w:hAnsi="Arial" w:cs="Arial"/>
                <w:b/>
                <w:sz w:val="22"/>
                <w:szCs w:val="22"/>
              </w:rPr>
            </w:pPr>
            <w:r w:rsidRPr="008257C1">
              <w:rPr>
                <w:rFonts w:ascii="Arial" w:hAnsi="Arial" w:cs="Arial"/>
                <w:b/>
                <w:sz w:val="22"/>
                <w:szCs w:val="22"/>
              </w:rPr>
              <w:t xml:space="preserve">Helpful, </w:t>
            </w:r>
            <w:r w:rsidRPr="008257C1">
              <w:rPr>
                <w:rFonts w:ascii="Arial" w:hAnsi="Arial" w:cs="Arial"/>
                <w:sz w:val="22"/>
                <w:szCs w:val="22"/>
              </w:rPr>
              <w:t xml:space="preserve">kind, supportive, don’t wait to be asked </w:t>
            </w:r>
          </w:p>
          <w:p w:rsidR="000B45D8" w:rsidRPr="008257C1" w:rsidRDefault="000B45D8" w:rsidP="000B45D8">
            <w:pPr>
              <w:numPr>
                <w:ilvl w:val="0"/>
                <w:numId w:val="2"/>
              </w:numPr>
              <w:jc w:val="both"/>
              <w:rPr>
                <w:rFonts w:ascii="Arial" w:hAnsi="Arial" w:cs="Arial"/>
                <w:b/>
                <w:sz w:val="22"/>
                <w:szCs w:val="22"/>
              </w:rPr>
            </w:pPr>
            <w:r w:rsidRPr="008257C1">
              <w:rPr>
                <w:rFonts w:ascii="Arial" w:hAnsi="Arial" w:cs="Arial"/>
                <w:b/>
                <w:sz w:val="22"/>
                <w:szCs w:val="22"/>
              </w:rPr>
              <w:t>Listening,</w:t>
            </w:r>
            <w:r w:rsidRPr="008257C1">
              <w:rPr>
                <w:rFonts w:ascii="Arial" w:hAnsi="Arial" w:cs="Arial"/>
                <w:sz w:val="22"/>
                <w:szCs w:val="22"/>
              </w:rPr>
              <w:t xml:space="preserve"> informing, communicating</w:t>
            </w:r>
          </w:p>
        </w:tc>
        <w:tc>
          <w:tcPr>
            <w:tcW w:w="4616" w:type="dxa"/>
            <w:shd w:val="clear" w:color="auto" w:fill="auto"/>
          </w:tcPr>
          <w:p w:rsidR="000B45D8" w:rsidRPr="008257C1" w:rsidRDefault="000B45D8" w:rsidP="009E4D21">
            <w:pPr>
              <w:jc w:val="both"/>
              <w:rPr>
                <w:rFonts w:ascii="Arial" w:hAnsi="Arial" w:cs="Arial"/>
                <w:b/>
                <w:sz w:val="22"/>
                <w:szCs w:val="22"/>
              </w:rPr>
            </w:pPr>
            <w:r w:rsidRPr="008257C1">
              <w:rPr>
                <w:rFonts w:ascii="Arial" w:hAnsi="Arial" w:cs="Arial"/>
                <w:b/>
                <w:sz w:val="22"/>
                <w:szCs w:val="22"/>
              </w:rPr>
              <w:t>Accountable and reliable</w:t>
            </w:r>
          </w:p>
          <w:p w:rsidR="000B45D8" w:rsidRPr="008257C1" w:rsidRDefault="000B45D8" w:rsidP="000B45D8">
            <w:pPr>
              <w:numPr>
                <w:ilvl w:val="0"/>
                <w:numId w:val="5"/>
              </w:numPr>
              <w:jc w:val="both"/>
              <w:rPr>
                <w:rFonts w:ascii="Arial" w:hAnsi="Arial" w:cs="Arial"/>
                <w:sz w:val="22"/>
                <w:szCs w:val="22"/>
              </w:rPr>
            </w:pPr>
            <w:r w:rsidRPr="008257C1">
              <w:rPr>
                <w:rFonts w:ascii="Arial" w:hAnsi="Arial" w:cs="Arial"/>
                <w:sz w:val="22"/>
                <w:szCs w:val="22"/>
              </w:rPr>
              <w:t xml:space="preserve">Reliable and happy to be </w:t>
            </w:r>
            <w:r w:rsidRPr="008257C1">
              <w:rPr>
                <w:rFonts w:ascii="Arial" w:hAnsi="Arial" w:cs="Arial"/>
                <w:b/>
                <w:sz w:val="22"/>
                <w:szCs w:val="22"/>
              </w:rPr>
              <w:t>measured</w:t>
            </w:r>
          </w:p>
          <w:p w:rsidR="000B45D8" w:rsidRPr="008257C1" w:rsidRDefault="000B45D8" w:rsidP="000B45D8">
            <w:pPr>
              <w:numPr>
                <w:ilvl w:val="0"/>
                <w:numId w:val="5"/>
              </w:numPr>
              <w:jc w:val="both"/>
              <w:rPr>
                <w:rFonts w:ascii="Arial" w:hAnsi="Arial" w:cs="Arial"/>
                <w:sz w:val="22"/>
                <w:szCs w:val="22"/>
              </w:rPr>
            </w:pPr>
            <w:r w:rsidRPr="008257C1">
              <w:rPr>
                <w:rFonts w:ascii="Arial" w:hAnsi="Arial" w:cs="Arial"/>
                <w:b/>
                <w:sz w:val="22"/>
                <w:szCs w:val="22"/>
              </w:rPr>
              <w:t>Appreciative</w:t>
            </w:r>
            <w:r w:rsidRPr="008257C1">
              <w:rPr>
                <w:rFonts w:ascii="Arial" w:hAnsi="Arial" w:cs="Arial"/>
                <w:sz w:val="22"/>
                <w:szCs w:val="22"/>
              </w:rPr>
              <w:t xml:space="preserve"> of the contribution of others</w:t>
            </w:r>
          </w:p>
          <w:p w:rsidR="000B45D8" w:rsidRPr="008257C1" w:rsidRDefault="000B45D8" w:rsidP="000B45D8">
            <w:pPr>
              <w:numPr>
                <w:ilvl w:val="0"/>
                <w:numId w:val="5"/>
              </w:numPr>
              <w:jc w:val="both"/>
              <w:rPr>
                <w:rFonts w:ascii="Arial" w:hAnsi="Arial" w:cs="Arial"/>
                <w:sz w:val="22"/>
                <w:szCs w:val="22"/>
              </w:rPr>
            </w:pPr>
            <w:r w:rsidRPr="008257C1">
              <w:rPr>
                <w:rFonts w:ascii="Arial" w:hAnsi="Arial" w:cs="Arial"/>
                <w:sz w:val="22"/>
                <w:szCs w:val="22"/>
              </w:rPr>
              <w:t xml:space="preserve">Effective and supportive </w:t>
            </w:r>
            <w:r w:rsidRPr="008257C1">
              <w:rPr>
                <w:rFonts w:ascii="Arial" w:hAnsi="Arial" w:cs="Arial"/>
                <w:b/>
                <w:sz w:val="22"/>
                <w:szCs w:val="22"/>
              </w:rPr>
              <w:t>team-working</w:t>
            </w:r>
          </w:p>
        </w:tc>
      </w:tr>
      <w:tr w:rsidR="000B45D8" w:rsidRPr="008257C1" w:rsidTr="000B45D8">
        <w:tc>
          <w:tcPr>
            <w:tcW w:w="4620" w:type="dxa"/>
            <w:shd w:val="clear" w:color="auto" w:fill="auto"/>
          </w:tcPr>
          <w:p w:rsidR="000B45D8" w:rsidRPr="008257C1" w:rsidRDefault="000B45D8" w:rsidP="009E4D21">
            <w:pPr>
              <w:jc w:val="both"/>
              <w:rPr>
                <w:rFonts w:ascii="Arial" w:hAnsi="Arial" w:cs="Arial"/>
                <w:b/>
                <w:sz w:val="22"/>
                <w:szCs w:val="22"/>
              </w:rPr>
            </w:pPr>
            <w:r w:rsidRPr="008257C1">
              <w:rPr>
                <w:rFonts w:ascii="Arial" w:hAnsi="Arial" w:cs="Arial"/>
                <w:b/>
                <w:sz w:val="22"/>
                <w:szCs w:val="22"/>
              </w:rPr>
              <w:t>Safe and vigilant</w:t>
            </w:r>
          </w:p>
          <w:p w:rsidR="000B45D8" w:rsidRPr="008257C1" w:rsidRDefault="000B45D8" w:rsidP="000B45D8">
            <w:pPr>
              <w:numPr>
                <w:ilvl w:val="0"/>
                <w:numId w:val="3"/>
              </w:numPr>
              <w:jc w:val="both"/>
              <w:rPr>
                <w:rFonts w:ascii="Arial" w:hAnsi="Arial" w:cs="Arial"/>
                <w:b/>
                <w:sz w:val="22"/>
                <w:szCs w:val="22"/>
              </w:rPr>
            </w:pPr>
            <w:r w:rsidRPr="008257C1">
              <w:rPr>
                <w:rFonts w:ascii="Arial" w:hAnsi="Arial" w:cs="Arial"/>
                <w:b/>
                <w:sz w:val="22"/>
                <w:szCs w:val="22"/>
              </w:rPr>
              <w:t xml:space="preserve">Clean </w:t>
            </w:r>
            <w:r w:rsidRPr="008257C1">
              <w:rPr>
                <w:rFonts w:ascii="Arial" w:hAnsi="Arial" w:cs="Arial"/>
                <w:sz w:val="22"/>
                <w:szCs w:val="22"/>
              </w:rPr>
              <w:t xml:space="preserve">hands and hospital so patients </w:t>
            </w:r>
            <w:r w:rsidRPr="008257C1">
              <w:rPr>
                <w:rFonts w:ascii="Arial" w:hAnsi="Arial" w:cs="Arial"/>
                <w:i/>
                <w:sz w:val="22"/>
                <w:szCs w:val="22"/>
              </w:rPr>
              <w:t>are</w:t>
            </w:r>
            <w:r w:rsidRPr="008257C1">
              <w:rPr>
                <w:rFonts w:ascii="Arial" w:hAnsi="Arial" w:cs="Arial"/>
                <w:sz w:val="22"/>
                <w:szCs w:val="22"/>
              </w:rPr>
              <w:t xml:space="preserve"> safe</w:t>
            </w:r>
          </w:p>
          <w:p w:rsidR="000B45D8" w:rsidRPr="008257C1" w:rsidRDefault="000B45D8" w:rsidP="000B45D8">
            <w:pPr>
              <w:numPr>
                <w:ilvl w:val="0"/>
                <w:numId w:val="3"/>
              </w:numPr>
              <w:jc w:val="both"/>
              <w:rPr>
                <w:rFonts w:ascii="Arial" w:hAnsi="Arial" w:cs="Arial"/>
                <w:sz w:val="22"/>
                <w:szCs w:val="22"/>
              </w:rPr>
            </w:pPr>
            <w:r w:rsidRPr="008257C1">
              <w:rPr>
                <w:rFonts w:ascii="Arial" w:hAnsi="Arial" w:cs="Arial"/>
                <w:b/>
                <w:sz w:val="22"/>
                <w:szCs w:val="22"/>
              </w:rPr>
              <w:t xml:space="preserve">Professional, </w:t>
            </w:r>
            <w:r w:rsidRPr="008257C1">
              <w:rPr>
                <w:rFonts w:ascii="Arial" w:hAnsi="Arial" w:cs="Arial"/>
                <w:sz w:val="22"/>
                <w:szCs w:val="22"/>
              </w:rPr>
              <w:t xml:space="preserve">ensure patients </w:t>
            </w:r>
            <w:r w:rsidRPr="008257C1">
              <w:rPr>
                <w:rFonts w:ascii="Arial" w:hAnsi="Arial" w:cs="Arial"/>
                <w:i/>
                <w:sz w:val="22"/>
                <w:szCs w:val="22"/>
              </w:rPr>
              <w:t>fee</w:t>
            </w:r>
            <w:r w:rsidRPr="008257C1">
              <w:rPr>
                <w:rFonts w:ascii="Arial" w:hAnsi="Arial" w:cs="Arial"/>
                <w:sz w:val="22"/>
                <w:szCs w:val="22"/>
              </w:rPr>
              <w:t>l safe</w:t>
            </w:r>
          </w:p>
          <w:p w:rsidR="000B45D8" w:rsidRPr="008257C1" w:rsidRDefault="000B45D8" w:rsidP="000B45D8">
            <w:pPr>
              <w:numPr>
                <w:ilvl w:val="0"/>
                <w:numId w:val="3"/>
              </w:numPr>
              <w:jc w:val="both"/>
              <w:rPr>
                <w:rFonts w:ascii="Arial" w:hAnsi="Arial" w:cs="Arial"/>
                <w:sz w:val="22"/>
                <w:szCs w:val="22"/>
              </w:rPr>
            </w:pPr>
            <w:r w:rsidRPr="008257C1">
              <w:rPr>
                <w:rFonts w:ascii="Arial" w:hAnsi="Arial" w:cs="Arial"/>
                <w:b/>
                <w:sz w:val="22"/>
                <w:szCs w:val="22"/>
              </w:rPr>
              <w:t xml:space="preserve">Honest, </w:t>
            </w:r>
            <w:r w:rsidRPr="008257C1">
              <w:rPr>
                <w:rFonts w:ascii="Arial" w:hAnsi="Arial" w:cs="Arial"/>
                <w:sz w:val="22"/>
                <w:szCs w:val="22"/>
              </w:rPr>
              <w:t xml:space="preserve">will speak up if needed to </w:t>
            </w:r>
            <w:r w:rsidRPr="008257C1">
              <w:rPr>
                <w:rFonts w:ascii="Arial" w:hAnsi="Arial" w:cs="Arial"/>
                <w:i/>
                <w:sz w:val="22"/>
                <w:szCs w:val="22"/>
              </w:rPr>
              <w:t>stay</w:t>
            </w:r>
            <w:r w:rsidRPr="008257C1">
              <w:rPr>
                <w:rFonts w:ascii="Arial" w:hAnsi="Arial" w:cs="Arial"/>
                <w:sz w:val="22"/>
                <w:szCs w:val="22"/>
              </w:rPr>
              <w:t xml:space="preserve"> safe</w:t>
            </w:r>
          </w:p>
          <w:p w:rsidR="000B45D8" w:rsidRPr="008257C1" w:rsidRDefault="000B45D8" w:rsidP="009E4D21">
            <w:pPr>
              <w:jc w:val="both"/>
              <w:rPr>
                <w:rFonts w:ascii="Arial" w:hAnsi="Arial" w:cs="Arial"/>
                <w:sz w:val="22"/>
                <w:szCs w:val="22"/>
              </w:rPr>
            </w:pPr>
          </w:p>
        </w:tc>
        <w:tc>
          <w:tcPr>
            <w:tcW w:w="4616" w:type="dxa"/>
            <w:shd w:val="clear" w:color="auto" w:fill="auto"/>
          </w:tcPr>
          <w:p w:rsidR="000B45D8" w:rsidRPr="008257C1" w:rsidRDefault="000B45D8" w:rsidP="009E4D21">
            <w:pPr>
              <w:jc w:val="both"/>
              <w:rPr>
                <w:rFonts w:ascii="Arial" w:hAnsi="Arial" w:cs="Arial"/>
                <w:b/>
                <w:sz w:val="22"/>
                <w:szCs w:val="22"/>
              </w:rPr>
            </w:pPr>
            <w:r w:rsidRPr="008257C1">
              <w:rPr>
                <w:rFonts w:ascii="Arial" w:hAnsi="Arial" w:cs="Arial"/>
                <w:b/>
                <w:sz w:val="22"/>
                <w:szCs w:val="22"/>
              </w:rPr>
              <w:t>Best use of time &amp; resources</w:t>
            </w:r>
          </w:p>
          <w:p w:rsidR="000B45D8" w:rsidRPr="008257C1" w:rsidRDefault="000B45D8" w:rsidP="000B45D8">
            <w:pPr>
              <w:numPr>
                <w:ilvl w:val="0"/>
                <w:numId w:val="6"/>
              </w:numPr>
              <w:jc w:val="both"/>
              <w:rPr>
                <w:rFonts w:ascii="Arial" w:hAnsi="Arial" w:cs="Arial"/>
                <w:sz w:val="22"/>
                <w:szCs w:val="22"/>
              </w:rPr>
            </w:pPr>
            <w:r w:rsidRPr="008257C1">
              <w:rPr>
                <w:rFonts w:ascii="Arial" w:hAnsi="Arial" w:cs="Arial"/>
                <w:b/>
                <w:sz w:val="22"/>
                <w:szCs w:val="22"/>
              </w:rPr>
              <w:t>Simplify processes,</w:t>
            </w:r>
            <w:r w:rsidRPr="008257C1">
              <w:rPr>
                <w:rFonts w:ascii="Arial" w:hAnsi="Arial" w:cs="Arial"/>
                <w:sz w:val="22"/>
                <w:szCs w:val="22"/>
              </w:rPr>
              <w:t xml:space="preserve"> to find more time to care</w:t>
            </w:r>
          </w:p>
          <w:p w:rsidR="000B45D8" w:rsidRPr="008257C1" w:rsidRDefault="000B45D8" w:rsidP="000B45D8">
            <w:pPr>
              <w:numPr>
                <w:ilvl w:val="0"/>
                <w:numId w:val="6"/>
              </w:numPr>
              <w:jc w:val="both"/>
              <w:rPr>
                <w:rFonts w:ascii="Arial" w:hAnsi="Arial" w:cs="Arial"/>
                <w:sz w:val="22"/>
                <w:szCs w:val="22"/>
              </w:rPr>
            </w:pPr>
            <w:r w:rsidRPr="008257C1">
              <w:rPr>
                <w:rFonts w:ascii="Arial" w:hAnsi="Arial" w:cs="Arial"/>
                <w:sz w:val="22"/>
                <w:szCs w:val="22"/>
              </w:rPr>
              <w:t xml:space="preserve">Eliminate </w:t>
            </w:r>
            <w:r w:rsidRPr="008257C1">
              <w:rPr>
                <w:rFonts w:ascii="Arial" w:hAnsi="Arial" w:cs="Arial"/>
                <w:b/>
                <w:sz w:val="22"/>
                <w:szCs w:val="22"/>
              </w:rPr>
              <w:t>waste</w:t>
            </w:r>
            <w:r w:rsidRPr="008257C1">
              <w:rPr>
                <w:rFonts w:ascii="Arial" w:hAnsi="Arial" w:cs="Arial"/>
                <w:sz w:val="22"/>
                <w:szCs w:val="22"/>
              </w:rPr>
              <w:t>, investing for patients</w:t>
            </w:r>
          </w:p>
          <w:p w:rsidR="000B45D8" w:rsidRPr="008257C1" w:rsidRDefault="000B45D8" w:rsidP="000B45D8">
            <w:pPr>
              <w:numPr>
                <w:ilvl w:val="0"/>
                <w:numId w:val="6"/>
              </w:numPr>
              <w:jc w:val="both"/>
              <w:rPr>
                <w:rFonts w:ascii="Arial" w:hAnsi="Arial" w:cs="Arial"/>
                <w:sz w:val="22"/>
                <w:szCs w:val="22"/>
              </w:rPr>
            </w:pPr>
            <w:r w:rsidRPr="008257C1">
              <w:rPr>
                <w:rFonts w:ascii="Arial" w:hAnsi="Arial" w:cs="Arial"/>
                <w:sz w:val="22"/>
                <w:szCs w:val="22"/>
              </w:rPr>
              <w:t xml:space="preserve">Making </w:t>
            </w:r>
            <w:r w:rsidRPr="008257C1">
              <w:rPr>
                <w:rFonts w:ascii="Arial" w:hAnsi="Arial" w:cs="Arial"/>
                <w:b/>
                <w:sz w:val="22"/>
                <w:szCs w:val="22"/>
              </w:rPr>
              <w:t>best use of every pound</w:t>
            </w:r>
            <w:r w:rsidRPr="008257C1">
              <w:rPr>
                <w:rFonts w:ascii="Arial" w:hAnsi="Arial" w:cs="Arial"/>
                <w:sz w:val="22"/>
                <w:szCs w:val="22"/>
              </w:rPr>
              <w:t xml:space="preserve"> we spend</w:t>
            </w:r>
          </w:p>
        </w:tc>
      </w:tr>
      <w:tr w:rsidR="000B45D8" w:rsidRPr="008257C1" w:rsidTr="000B45D8">
        <w:tc>
          <w:tcPr>
            <w:tcW w:w="4620" w:type="dxa"/>
            <w:shd w:val="clear" w:color="auto" w:fill="auto"/>
          </w:tcPr>
          <w:p w:rsidR="000B45D8" w:rsidRPr="008257C1" w:rsidRDefault="000B45D8" w:rsidP="009E4D21">
            <w:pPr>
              <w:jc w:val="both"/>
              <w:rPr>
                <w:rFonts w:ascii="Arial" w:hAnsi="Arial" w:cs="Arial"/>
                <w:b/>
                <w:sz w:val="22"/>
                <w:szCs w:val="22"/>
              </w:rPr>
            </w:pPr>
            <w:r w:rsidRPr="008257C1">
              <w:rPr>
                <w:rFonts w:ascii="Arial" w:hAnsi="Arial" w:cs="Arial"/>
                <w:b/>
                <w:sz w:val="22"/>
                <w:szCs w:val="22"/>
              </w:rPr>
              <w:t>Clinically excellent</w:t>
            </w:r>
          </w:p>
          <w:p w:rsidR="000B45D8" w:rsidRPr="008257C1" w:rsidRDefault="000B45D8" w:rsidP="000B45D8">
            <w:pPr>
              <w:numPr>
                <w:ilvl w:val="0"/>
                <w:numId w:val="4"/>
              </w:numPr>
              <w:jc w:val="both"/>
              <w:rPr>
                <w:rFonts w:ascii="Arial" w:hAnsi="Arial" w:cs="Arial"/>
                <w:sz w:val="22"/>
                <w:szCs w:val="22"/>
              </w:rPr>
            </w:pPr>
            <w:r w:rsidRPr="008257C1">
              <w:rPr>
                <w:rFonts w:ascii="Arial" w:hAnsi="Arial" w:cs="Arial"/>
                <w:sz w:val="22"/>
                <w:szCs w:val="22"/>
              </w:rPr>
              <w:t xml:space="preserve">Best outcomes through </w:t>
            </w:r>
            <w:r w:rsidRPr="008257C1">
              <w:rPr>
                <w:rFonts w:ascii="Arial" w:hAnsi="Arial" w:cs="Arial"/>
                <w:b/>
                <w:sz w:val="22"/>
                <w:szCs w:val="22"/>
              </w:rPr>
              <w:t>evidence-led</w:t>
            </w:r>
            <w:r w:rsidRPr="008257C1">
              <w:rPr>
                <w:rFonts w:ascii="Arial" w:hAnsi="Arial" w:cs="Arial"/>
                <w:sz w:val="22"/>
                <w:szCs w:val="22"/>
              </w:rPr>
              <w:t xml:space="preserve"> clinical care</w:t>
            </w:r>
          </w:p>
          <w:p w:rsidR="000B45D8" w:rsidRPr="008257C1" w:rsidRDefault="000B45D8" w:rsidP="000B45D8">
            <w:pPr>
              <w:numPr>
                <w:ilvl w:val="0"/>
                <w:numId w:val="4"/>
              </w:numPr>
              <w:jc w:val="both"/>
              <w:rPr>
                <w:rFonts w:ascii="Arial" w:hAnsi="Arial" w:cs="Arial"/>
                <w:sz w:val="22"/>
                <w:szCs w:val="22"/>
              </w:rPr>
            </w:pPr>
            <w:r w:rsidRPr="008257C1">
              <w:rPr>
                <w:rFonts w:ascii="Arial" w:hAnsi="Arial" w:cs="Arial"/>
                <w:b/>
                <w:sz w:val="22"/>
                <w:szCs w:val="22"/>
              </w:rPr>
              <w:t>Compassionate, gentle</w:t>
            </w:r>
            <w:r w:rsidRPr="008257C1">
              <w:rPr>
                <w:rFonts w:ascii="Arial" w:hAnsi="Arial" w:cs="Arial"/>
                <w:sz w:val="22"/>
                <w:szCs w:val="22"/>
              </w:rPr>
              <w:t>, see whole person</w:t>
            </w:r>
          </w:p>
          <w:p w:rsidR="000B45D8" w:rsidRPr="008257C1" w:rsidRDefault="000B45D8" w:rsidP="000B45D8">
            <w:pPr>
              <w:numPr>
                <w:ilvl w:val="0"/>
                <w:numId w:val="4"/>
              </w:numPr>
              <w:jc w:val="both"/>
              <w:rPr>
                <w:rFonts w:ascii="Arial" w:hAnsi="Arial" w:cs="Arial"/>
                <w:sz w:val="22"/>
                <w:szCs w:val="22"/>
              </w:rPr>
            </w:pPr>
            <w:r w:rsidRPr="008257C1">
              <w:rPr>
                <w:rFonts w:ascii="Arial" w:hAnsi="Arial" w:cs="Arial"/>
                <w:b/>
                <w:sz w:val="22"/>
                <w:szCs w:val="22"/>
              </w:rPr>
              <w:t>Value patients’ time</w:t>
            </w:r>
            <w:r w:rsidRPr="008257C1">
              <w:rPr>
                <w:rFonts w:ascii="Arial" w:hAnsi="Arial" w:cs="Arial"/>
                <w:sz w:val="22"/>
                <w:szCs w:val="22"/>
              </w:rPr>
              <w:t xml:space="preserve"> to minimise waiting</w:t>
            </w:r>
          </w:p>
        </w:tc>
        <w:tc>
          <w:tcPr>
            <w:tcW w:w="4616" w:type="dxa"/>
            <w:shd w:val="clear" w:color="auto" w:fill="auto"/>
          </w:tcPr>
          <w:p w:rsidR="000B45D8" w:rsidRPr="008257C1" w:rsidRDefault="000B45D8" w:rsidP="009E4D21">
            <w:pPr>
              <w:jc w:val="both"/>
              <w:rPr>
                <w:rFonts w:ascii="Arial" w:hAnsi="Arial" w:cs="Arial"/>
                <w:b/>
                <w:sz w:val="22"/>
                <w:szCs w:val="22"/>
              </w:rPr>
            </w:pPr>
            <w:r w:rsidRPr="008257C1">
              <w:rPr>
                <w:rFonts w:ascii="Arial" w:hAnsi="Arial" w:cs="Arial"/>
                <w:b/>
                <w:sz w:val="22"/>
                <w:szCs w:val="22"/>
              </w:rPr>
              <w:t>Innovation for patients</w:t>
            </w:r>
          </w:p>
          <w:p w:rsidR="000B45D8" w:rsidRPr="008257C1" w:rsidRDefault="000B45D8" w:rsidP="000B45D8">
            <w:pPr>
              <w:numPr>
                <w:ilvl w:val="0"/>
                <w:numId w:val="7"/>
              </w:numPr>
              <w:jc w:val="both"/>
              <w:rPr>
                <w:rFonts w:ascii="Arial" w:hAnsi="Arial" w:cs="Arial"/>
                <w:b/>
                <w:sz w:val="22"/>
                <w:szCs w:val="22"/>
              </w:rPr>
            </w:pPr>
            <w:r w:rsidRPr="008257C1">
              <w:rPr>
                <w:rFonts w:ascii="Arial" w:hAnsi="Arial" w:cs="Arial"/>
                <w:sz w:val="22"/>
                <w:szCs w:val="22"/>
              </w:rPr>
              <w:t xml:space="preserve">Empowerment to act on </w:t>
            </w:r>
            <w:r w:rsidRPr="008257C1">
              <w:rPr>
                <w:rFonts w:ascii="Arial" w:hAnsi="Arial" w:cs="Arial"/>
                <w:b/>
                <w:sz w:val="22"/>
                <w:szCs w:val="22"/>
              </w:rPr>
              <w:t>patient feedback</w:t>
            </w:r>
          </w:p>
          <w:p w:rsidR="000B45D8" w:rsidRPr="008257C1" w:rsidRDefault="000B45D8" w:rsidP="000B45D8">
            <w:pPr>
              <w:numPr>
                <w:ilvl w:val="0"/>
                <w:numId w:val="7"/>
              </w:numPr>
              <w:jc w:val="both"/>
              <w:rPr>
                <w:rFonts w:ascii="Arial" w:hAnsi="Arial" w:cs="Arial"/>
                <w:sz w:val="22"/>
                <w:szCs w:val="22"/>
              </w:rPr>
            </w:pPr>
            <w:r w:rsidRPr="008257C1">
              <w:rPr>
                <w:rFonts w:ascii="Arial" w:hAnsi="Arial" w:cs="Arial"/>
                <w:sz w:val="22"/>
                <w:szCs w:val="22"/>
              </w:rPr>
              <w:t xml:space="preserve">Improvement led by </w:t>
            </w:r>
            <w:r w:rsidRPr="008257C1">
              <w:rPr>
                <w:rFonts w:ascii="Arial" w:hAnsi="Arial" w:cs="Arial"/>
                <w:b/>
                <w:sz w:val="22"/>
                <w:szCs w:val="22"/>
              </w:rPr>
              <w:t>research</w:t>
            </w:r>
            <w:r w:rsidRPr="008257C1">
              <w:rPr>
                <w:rFonts w:ascii="Arial" w:hAnsi="Arial" w:cs="Arial"/>
                <w:sz w:val="22"/>
                <w:szCs w:val="22"/>
              </w:rPr>
              <w:t xml:space="preserve"> and </w:t>
            </w:r>
            <w:r w:rsidRPr="008257C1">
              <w:rPr>
                <w:rFonts w:ascii="Arial" w:hAnsi="Arial" w:cs="Arial"/>
                <w:b/>
                <w:sz w:val="22"/>
                <w:szCs w:val="22"/>
              </w:rPr>
              <w:t>evidence</w:t>
            </w:r>
          </w:p>
          <w:p w:rsidR="000B45D8" w:rsidRPr="008257C1" w:rsidRDefault="000B45D8" w:rsidP="000B45D8">
            <w:pPr>
              <w:numPr>
                <w:ilvl w:val="0"/>
                <w:numId w:val="7"/>
              </w:numPr>
              <w:jc w:val="both"/>
              <w:rPr>
                <w:rFonts w:ascii="Arial" w:hAnsi="Arial" w:cs="Arial"/>
                <w:sz w:val="22"/>
                <w:szCs w:val="22"/>
              </w:rPr>
            </w:pPr>
            <w:r w:rsidRPr="008257C1">
              <w:rPr>
                <w:rFonts w:ascii="Arial" w:hAnsi="Arial" w:cs="Arial"/>
                <w:b/>
                <w:sz w:val="22"/>
                <w:szCs w:val="22"/>
              </w:rPr>
              <w:t xml:space="preserve">Teaching </w:t>
            </w:r>
            <w:r w:rsidRPr="008257C1">
              <w:rPr>
                <w:rFonts w:ascii="Arial" w:hAnsi="Arial" w:cs="Arial"/>
                <w:sz w:val="22"/>
                <w:szCs w:val="22"/>
              </w:rPr>
              <w:t>the next generation</w:t>
            </w:r>
          </w:p>
        </w:tc>
      </w:tr>
    </w:tbl>
    <w:p w:rsidR="00367BD3" w:rsidRPr="00975910" w:rsidRDefault="00367BD3" w:rsidP="00367BD3">
      <w:pPr>
        <w:pStyle w:val="Heading7"/>
        <w:jc w:val="both"/>
        <w:rPr>
          <w:rFonts w:ascii="Arial" w:hAnsi="Arial" w:cs="Arial"/>
          <w:b/>
          <w:color w:val="FF0000"/>
          <w:sz w:val="22"/>
          <w:szCs w:val="22"/>
          <w:u w:val="single"/>
        </w:rPr>
      </w:pPr>
      <w:r w:rsidRPr="00975910">
        <w:rPr>
          <w:rFonts w:ascii="Arial" w:hAnsi="Arial" w:cs="Arial"/>
          <w:b/>
          <w:color w:val="FF0000"/>
          <w:sz w:val="22"/>
          <w:szCs w:val="22"/>
          <w:u w:val="single"/>
        </w:rPr>
        <w:t>GENERAL ROLES</w:t>
      </w:r>
    </w:p>
    <w:p w:rsidR="00367BD3" w:rsidRPr="00975910" w:rsidRDefault="00367BD3" w:rsidP="00367BD3">
      <w:pPr>
        <w:rPr>
          <w:color w:val="FF0000"/>
        </w:rPr>
      </w:pPr>
    </w:p>
    <w:p w:rsidR="00367BD3" w:rsidRPr="00975910" w:rsidRDefault="00367BD3" w:rsidP="00F72A77">
      <w:pPr>
        <w:rPr>
          <w:rFonts w:ascii="Arial" w:hAnsi="Arial" w:cs="Arial"/>
          <w:color w:val="FF0000"/>
          <w:sz w:val="22"/>
          <w:szCs w:val="22"/>
        </w:rPr>
      </w:pPr>
    </w:p>
    <w:p w:rsidR="00367BD3" w:rsidRPr="00146D65" w:rsidRDefault="00367BD3" w:rsidP="00146D65">
      <w:pPr>
        <w:pStyle w:val="ListParagraph"/>
        <w:numPr>
          <w:ilvl w:val="0"/>
          <w:numId w:val="31"/>
        </w:numPr>
        <w:rPr>
          <w:rFonts w:cs="Arial"/>
          <w:color w:val="FF0000"/>
        </w:rPr>
      </w:pPr>
      <w:r w:rsidRPr="00146D65">
        <w:rPr>
          <w:rFonts w:cs="Arial"/>
          <w:color w:val="FF0000"/>
        </w:rPr>
        <w:t xml:space="preserve">Replenish </w:t>
      </w:r>
      <w:r w:rsidR="00F72A77" w:rsidRPr="00146D65">
        <w:rPr>
          <w:rFonts w:cs="Arial"/>
          <w:color w:val="FF0000"/>
        </w:rPr>
        <w:t>Active Hospitals</w:t>
      </w:r>
      <w:r w:rsidR="00146D65" w:rsidRPr="00146D65">
        <w:rPr>
          <w:rFonts w:cs="Arial"/>
          <w:color w:val="FF0000"/>
        </w:rPr>
        <w:t>’</w:t>
      </w:r>
      <w:r w:rsidR="00F72A77" w:rsidRPr="00146D65">
        <w:rPr>
          <w:rFonts w:cs="Arial"/>
          <w:color w:val="FF0000"/>
        </w:rPr>
        <w:t xml:space="preserve"> patient information</w:t>
      </w:r>
      <w:r w:rsidR="0094617D" w:rsidRPr="00146D65">
        <w:rPr>
          <w:rFonts w:cs="Arial"/>
          <w:color w:val="FF0000"/>
        </w:rPr>
        <w:t xml:space="preserve"> by beds,</w:t>
      </w:r>
      <w:r w:rsidRPr="00146D65">
        <w:rPr>
          <w:rFonts w:cs="Arial"/>
          <w:color w:val="FF0000"/>
        </w:rPr>
        <w:t xml:space="preserve"> and update the notice boards</w:t>
      </w:r>
    </w:p>
    <w:p w:rsidR="00F72A77" w:rsidRPr="00146D65" w:rsidRDefault="00F72A77" w:rsidP="00146D65">
      <w:pPr>
        <w:pStyle w:val="ListParagraph"/>
        <w:numPr>
          <w:ilvl w:val="0"/>
          <w:numId w:val="31"/>
        </w:numPr>
        <w:rPr>
          <w:rFonts w:cs="Arial"/>
          <w:color w:val="FF0000"/>
        </w:rPr>
      </w:pPr>
      <w:r w:rsidRPr="00146D65">
        <w:rPr>
          <w:rFonts w:cs="Arial"/>
          <w:color w:val="FF0000"/>
        </w:rPr>
        <w:t>Speak to ward staff on individual bays about who is appropriate for a “Keeping Moving” bed or chair exercise session.</w:t>
      </w:r>
    </w:p>
    <w:p w:rsidR="00F72A77" w:rsidRPr="00146D65" w:rsidRDefault="00F72A77" w:rsidP="00146D65">
      <w:pPr>
        <w:pStyle w:val="ListParagraph"/>
        <w:numPr>
          <w:ilvl w:val="0"/>
          <w:numId w:val="31"/>
        </w:numPr>
        <w:rPr>
          <w:rFonts w:cs="Arial"/>
          <w:color w:val="FF0000"/>
        </w:rPr>
      </w:pPr>
      <w:r w:rsidRPr="00146D65">
        <w:rPr>
          <w:rFonts w:cs="Arial"/>
          <w:color w:val="FF0000"/>
        </w:rPr>
        <w:t xml:space="preserve">Speak to ward staff about how to safely support the patient with </w:t>
      </w:r>
      <w:r w:rsidR="005B7196">
        <w:rPr>
          <w:rFonts w:cs="Arial"/>
          <w:color w:val="FF0000"/>
        </w:rPr>
        <w:t xml:space="preserve">bed and chair </w:t>
      </w:r>
      <w:r w:rsidRPr="00146D65">
        <w:rPr>
          <w:rFonts w:cs="Arial"/>
          <w:color w:val="FF0000"/>
        </w:rPr>
        <w:t>exercise</w:t>
      </w:r>
      <w:r w:rsidR="005B7196">
        <w:rPr>
          <w:rFonts w:cs="Arial"/>
          <w:color w:val="FF0000"/>
        </w:rPr>
        <w:t>s</w:t>
      </w:r>
      <w:r w:rsidRPr="00146D65">
        <w:rPr>
          <w:rFonts w:cs="Arial"/>
          <w:color w:val="FF0000"/>
        </w:rPr>
        <w:t>.</w:t>
      </w:r>
    </w:p>
    <w:p w:rsidR="00F72A77" w:rsidRPr="00146D65" w:rsidRDefault="00F72A77" w:rsidP="00146D65">
      <w:pPr>
        <w:pStyle w:val="ListParagraph"/>
        <w:numPr>
          <w:ilvl w:val="0"/>
          <w:numId w:val="31"/>
        </w:numPr>
        <w:rPr>
          <w:rFonts w:cs="Arial"/>
          <w:color w:val="FF0000"/>
        </w:rPr>
      </w:pPr>
      <w:r w:rsidRPr="00146D65">
        <w:rPr>
          <w:rFonts w:cs="Arial"/>
          <w:color w:val="FF0000"/>
        </w:rPr>
        <w:t>Ensure that patients have access to the “Keeping Moving” sheet.</w:t>
      </w:r>
    </w:p>
    <w:p w:rsidR="00F72A77" w:rsidRPr="00146D65" w:rsidRDefault="00F72A77" w:rsidP="00146D65">
      <w:pPr>
        <w:pStyle w:val="ListParagraph"/>
        <w:numPr>
          <w:ilvl w:val="0"/>
          <w:numId w:val="31"/>
        </w:numPr>
        <w:rPr>
          <w:rFonts w:cs="Arial"/>
          <w:color w:val="FF0000"/>
        </w:rPr>
      </w:pPr>
      <w:r w:rsidRPr="00146D65">
        <w:rPr>
          <w:rFonts w:cs="Arial"/>
          <w:color w:val="FF0000"/>
        </w:rPr>
        <w:t>Ensure that patient environment is safe for bed or chair exerci</w:t>
      </w:r>
      <w:r w:rsidR="00146D65" w:rsidRPr="00146D65">
        <w:rPr>
          <w:rFonts w:cs="Arial"/>
          <w:color w:val="FF0000"/>
        </w:rPr>
        <w:t>ses, and remove any</w:t>
      </w:r>
      <w:r w:rsidRPr="00146D65">
        <w:rPr>
          <w:rFonts w:cs="Arial"/>
          <w:color w:val="FF0000"/>
        </w:rPr>
        <w:t xml:space="preserve"> obstacles.</w:t>
      </w:r>
    </w:p>
    <w:p w:rsidR="00F72A77" w:rsidRPr="00146D65" w:rsidRDefault="005B7196" w:rsidP="00146D65">
      <w:pPr>
        <w:pStyle w:val="ListParagraph"/>
        <w:numPr>
          <w:ilvl w:val="0"/>
          <w:numId w:val="31"/>
        </w:numPr>
        <w:rPr>
          <w:rFonts w:cs="Arial"/>
          <w:color w:val="FF0000"/>
        </w:rPr>
      </w:pPr>
      <w:r>
        <w:rPr>
          <w:rFonts w:cs="Arial"/>
          <w:color w:val="FF0000"/>
        </w:rPr>
        <w:t xml:space="preserve">Speak immediately to ward staff </w:t>
      </w:r>
      <w:r w:rsidR="0094617D" w:rsidRPr="00146D65">
        <w:rPr>
          <w:rFonts w:cs="Arial"/>
          <w:color w:val="FF0000"/>
        </w:rPr>
        <w:t>if a patient becomes unwell</w:t>
      </w:r>
      <w:r>
        <w:rPr>
          <w:rFonts w:cs="Arial"/>
          <w:color w:val="FF0000"/>
        </w:rPr>
        <w:t>, is in pain,</w:t>
      </w:r>
      <w:r w:rsidR="0094617D" w:rsidRPr="00146D65">
        <w:rPr>
          <w:rFonts w:cs="Arial"/>
          <w:color w:val="FF0000"/>
        </w:rPr>
        <w:t xml:space="preserve"> is at risk of falls during a session</w:t>
      </w:r>
      <w:r>
        <w:rPr>
          <w:rFonts w:cs="Arial"/>
          <w:color w:val="FF0000"/>
        </w:rPr>
        <w:t>, or if anything untoward happens</w:t>
      </w:r>
      <w:r w:rsidR="0094617D" w:rsidRPr="00146D65">
        <w:rPr>
          <w:rFonts w:cs="Arial"/>
          <w:color w:val="FF0000"/>
        </w:rPr>
        <w:t>.</w:t>
      </w:r>
    </w:p>
    <w:p w:rsidR="0094617D" w:rsidRPr="00146D65" w:rsidRDefault="0094617D" w:rsidP="00146D65">
      <w:pPr>
        <w:pStyle w:val="ListParagraph"/>
        <w:numPr>
          <w:ilvl w:val="0"/>
          <w:numId w:val="31"/>
        </w:numPr>
        <w:rPr>
          <w:rFonts w:cs="Arial"/>
          <w:color w:val="FF0000"/>
        </w:rPr>
      </w:pPr>
      <w:r w:rsidRPr="00146D65">
        <w:rPr>
          <w:rFonts w:cs="Arial"/>
          <w:color w:val="FF0000"/>
        </w:rPr>
        <w:t>Lead patient through warm up, bed or chair exercises, warm down.</w:t>
      </w:r>
    </w:p>
    <w:p w:rsidR="0094617D" w:rsidRPr="00146D65" w:rsidRDefault="0094617D" w:rsidP="00146D65">
      <w:pPr>
        <w:pStyle w:val="ListParagraph"/>
        <w:numPr>
          <w:ilvl w:val="0"/>
          <w:numId w:val="31"/>
        </w:numPr>
        <w:rPr>
          <w:rFonts w:cs="Arial"/>
          <w:color w:val="FF0000"/>
        </w:rPr>
      </w:pPr>
      <w:r w:rsidRPr="00146D65">
        <w:rPr>
          <w:rFonts w:cs="Arial"/>
          <w:color w:val="FF0000"/>
        </w:rPr>
        <w:t>Give feedback to patients on their performance, to help them to do the exercises properly and safely.</w:t>
      </w:r>
      <w:bookmarkStart w:id="1" w:name="_GoBack"/>
      <w:bookmarkEnd w:id="1"/>
    </w:p>
    <w:p w:rsidR="0094617D" w:rsidRPr="00146D65" w:rsidRDefault="0094617D" w:rsidP="00146D65">
      <w:pPr>
        <w:pStyle w:val="ListParagraph"/>
        <w:numPr>
          <w:ilvl w:val="0"/>
          <w:numId w:val="31"/>
        </w:numPr>
        <w:rPr>
          <w:rFonts w:cs="Arial"/>
          <w:color w:val="FF0000"/>
        </w:rPr>
      </w:pPr>
      <w:r w:rsidRPr="00146D65">
        <w:rPr>
          <w:rFonts w:cs="Arial"/>
          <w:color w:val="FF0000"/>
        </w:rPr>
        <w:lastRenderedPageBreak/>
        <w:t>Recognise when a patient cannot follow the exercises independently and feed this back to ward staff.</w:t>
      </w:r>
    </w:p>
    <w:p w:rsidR="00146D65" w:rsidRPr="00146D65" w:rsidRDefault="00146D65" w:rsidP="00146D65">
      <w:pPr>
        <w:pStyle w:val="ListParagraph"/>
        <w:numPr>
          <w:ilvl w:val="0"/>
          <w:numId w:val="31"/>
        </w:numPr>
        <w:rPr>
          <w:rFonts w:cs="Arial"/>
          <w:color w:val="FF0000"/>
        </w:rPr>
      </w:pPr>
      <w:r w:rsidRPr="00146D65">
        <w:rPr>
          <w:rFonts w:cs="Arial"/>
          <w:color w:val="FF0000"/>
        </w:rPr>
        <w:t>Feedback on the session to ward staff verbally at its’ end.</w:t>
      </w:r>
    </w:p>
    <w:p w:rsidR="00367BD3" w:rsidRPr="00146D65" w:rsidRDefault="00367BD3" w:rsidP="00146D65">
      <w:pPr>
        <w:pStyle w:val="ListParagraph"/>
        <w:numPr>
          <w:ilvl w:val="0"/>
          <w:numId w:val="31"/>
        </w:numPr>
        <w:rPr>
          <w:rFonts w:cs="Arial"/>
          <w:color w:val="FF0000"/>
        </w:rPr>
      </w:pPr>
      <w:r w:rsidRPr="00146D65">
        <w:rPr>
          <w:rFonts w:cs="Arial"/>
          <w:color w:val="FF0000"/>
        </w:rPr>
        <w:t>Feedback any concerns as appropriate to the nurse in charge</w:t>
      </w:r>
    </w:p>
    <w:p w:rsidR="00F72A77" w:rsidRPr="00975910" w:rsidRDefault="00F72A77" w:rsidP="00F72A77">
      <w:pPr>
        <w:rPr>
          <w:rFonts w:ascii="Arial" w:hAnsi="Arial" w:cs="Arial"/>
          <w:color w:val="FF0000"/>
          <w:sz w:val="22"/>
          <w:szCs w:val="22"/>
        </w:rPr>
      </w:pPr>
    </w:p>
    <w:p w:rsidR="00367BD3" w:rsidRPr="00975910" w:rsidRDefault="00367BD3" w:rsidP="00367BD3">
      <w:pPr>
        <w:rPr>
          <w:rFonts w:ascii="Arial" w:hAnsi="Arial" w:cs="Arial"/>
          <w:color w:val="FF0000"/>
          <w:sz w:val="22"/>
          <w:szCs w:val="22"/>
        </w:rPr>
      </w:pPr>
    </w:p>
    <w:p w:rsidR="00367BD3" w:rsidRPr="00975910" w:rsidRDefault="00367BD3" w:rsidP="00367BD3">
      <w:pPr>
        <w:pStyle w:val="BodyText2"/>
        <w:widowControl w:val="0"/>
        <w:spacing w:line="240" w:lineRule="auto"/>
        <w:jc w:val="both"/>
        <w:rPr>
          <w:rFonts w:ascii="Arial" w:hAnsi="Arial" w:cs="Arial"/>
          <w:color w:val="FF0000"/>
          <w:szCs w:val="22"/>
        </w:rPr>
      </w:pPr>
      <w:r w:rsidRPr="00975910">
        <w:rPr>
          <w:rFonts w:ascii="Arial" w:hAnsi="Arial" w:cs="Arial"/>
          <w:color w:val="FF0000"/>
          <w:szCs w:val="22"/>
        </w:rPr>
        <w:t>In addition to the key job responsibilities detailed in this job description all volunteers at Nottingham University Hospitals NHS Trust are expected to comply with the general duties detailed below:</w:t>
      </w:r>
    </w:p>
    <w:p w:rsidR="00AF0FC7" w:rsidRPr="00975910" w:rsidRDefault="00AF0FC7" w:rsidP="00AF0FC7">
      <w:pPr>
        <w:jc w:val="center"/>
        <w:rPr>
          <w:b/>
          <w:color w:val="FF0000"/>
          <w:sz w:val="20"/>
          <w:u w:val="single"/>
        </w:rPr>
      </w:pPr>
    </w:p>
    <w:p w:rsidR="0040497D" w:rsidRPr="00975910" w:rsidRDefault="0040497D" w:rsidP="0040497D">
      <w:pPr>
        <w:rPr>
          <w:rFonts w:ascii="Arial" w:hAnsi="Arial" w:cs="Arial"/>
          <w:b/>
          <w:snapToGrid w:val="0"/>
          <w:color w:val="FF0000"/>
          <w:sz w:val="22"/>
          <w:szCs w:val="22"/>
          <w:u w:val="single"/>
        </w:rPr>
      </w:pPr>
      <w:r w:rsidRPr="00975910">
        <w:rPr>
          <w:rFonts w:ascii="Arial" w:hAnsi="Arial" w:cs="Arial"/>
          <w:b/>
          <w:snapToGrid w:val="0"/>
          <w:color w:val="FF0000"/>
          <w:sz w:val="22"/>
          <w:szCs w:val="22"/>
          <w:u w:val="single"/>
        </w:rPr>
        <w:t xml:space="preserve">Role Requirements    </w:t>
      </w:r>
    </w:p>
    <w:p w:rsidR="0040497D" w:rsidRPr="00975910" w:rsidRDefault="0040497D" w:rsidP="0040497D">
      <w:pPr>
        <w:rPr>
          <w:rFonts w:ascii="Arial" w:hAnsi="Arial" w:cs="Arial"/>
          <w:snapToGrid w:val="0"/>
          <w:color w:val="FF0000"/>
          <w:sz w:val="22"/>
          <w:szCs w:val="22"/>
        </w:rPr>
      </w:pPr>
    </w:p>
    <w:p w:rsidR="0040497D" w:rsidRPr="00975910" w:rsidRDefault="0040497D" w:rsidP="0040497D">
      <w:pPr>
        <w:rPr>
          <w:rFonts w:ascii="Arial" w:hAnsi="Arial" w:cs="Arial"/>
          <w:color w:val="FF0000"/>
          <w:sz w:val="22"/>
          <w:szCs w:val="22"/>
        </w:rPr>
      </w:pPr>
      <w:r w:rsidRPr="00975910">
        <w:rPr>
          <w:rFonts w:ascii="Arial" w:hAnsi="Arial" w:cs="Arial"/>
          <w:color w:val="FF0000"/>
          <w:sz w:val="22"/>
          <w:szCs w:val="22"/>
        </w:rPr>
        <w:t>Volunteers must keep their</w:t>
      </w:r>
      <w:r w:rsidRPr="00975910">
        <w:rPr>
          <w:color w:val="FF0000"/>
        </w:rPr>
        <w:t xml:space="preserve"> </w:t>
      </w:r>
      <w:r w:rsidRPr="00975910">
        <w:rPr>
          <w:rFonts w:ascii="Arial" w:hAnsi="Arial" w:cs="Arial"/>
          <w:color w:val="FF0000"/>
          <w:sz w:val="22"/>
          <w:szCs w:val="22"/>
        </w:rPr>
        <w:t>annual mandatory training up to date as per Trust policy</w:t>
      </w:r>
    </w:p>
    <w:p w:rsidR="0040497D" w:rsidRPr="00975910" w:rsidRDefault="0040497D" w:rsidP="0040497D">
      <w:pPr>
        <w:rPr>
          <w:rFonts w:ascii="Arial" w:hAnsi="Arial" w:cs="Arial"/>
          <w:color w:val="FF0000"/>
          <w:sz w:val="22"/>
          <w:szCs w:val="22"/>
        </w:rPr>
      </w:pPr>
    </w:p>
    <w:p w:rsidR="0040497D" w:rsidRPr="00975910" w:rsidRDefault="0040497D" w:rsidP="0040497D">
      <w:pPr>
        <w:rPr>
          <w:rFonts w:ascii="Arial" w:hAnsi="Arial" w:cs="Arial"/>
          <w:snapToGrid w:val="0"/>
          <w:color w:val="FF0000"/>
          <w:sz w:val="22"/>
          <w:szCs w:val="22"/>
        </w:rPr>
      </w:pPr>
      <w:r w:rsidRPr="00975910">
        <w:rPr>
          <w:rFonts w:ascii="Arial" w:hAnsi="Arial" w:cs="Arial"/>
          <w:color w:val="FF0000"/>
          <w:sz w:val="22"/>
          <w:szCs w:val="22"/>
        </w:rPr>
        <w:t xml:space="preserve">Volunteers must </w:t>
      </w:r>
      <w:r w:rsidRPr="00975910">
        <w:rPr>
          <w:rFonts w:ascii="Arial" w:hAnsi="Arial" w:cs="Arial"/>
          <w:snapToGrid w:val="0"/>
          <w:color w:val="FF0000"/>
          <w:sz w:val="22"/>
          <w:szCs w:val="22"/>
        </w:rPr>
        <w:t xml:space="preserve">be aware and understand their confidentiality training and obligations when signing their confidentiality declaration. </w:t>
      </w:r>
    </w:p>
    <w:p w:rsidR="0040497D" w:rsidRPr="00975910" w:rsidRDefault="0040497D" w:rsidP="0040497D">
      <w:pPr>
        <w:rPr>
          <w:rFonts w:ascii="Arial" w:hAnsi="Arial" w:cs="Arial"/>
          <w:snapToGrid w:val="0"/>
          <w:color w:val="FF0000"/>
          <w:sz w:val="22"/>
          <w:szCs w:val="22"/>
        </w:rPr>
      </w:pPr>
    </w:p>
    <w:p w:rsidR="0040497D" w:rsidRPr="00975910" w:rsidRDefault="0040497D" w:rsidP="0040497D">
      <w:pPr>
        <w:rPr>
          <w:rFonts w:ascii="Arial" w:hAnsi="Arial" w:cs="Arial"/>
          <w:snapToGrid w:val="0"/>
          <w:color w:val="FF0000"/>
          <w:sz w:val="22"/>
          <w:szCs w:val="22"/>
        </w:rPr>
      </w:pPr>
      <w:r w:rsidRPr="00975910">
        <w:rPr>
          <w:rFonts w:ascii="Arial" w:hAnsi="Arial" w:cs="Arial"/>
          <w:snapToGrid w:val="0"/>
          <w:color w:val="FF0000"/>
          <w:sz w:val="22"/>
          <w:szCs w:val="22"/>
        </w:rPr>
        <w:t>Volunteers are not permitted to share or disclose information discovered or discussed whilst volunteering. This role does not require volunteers to store or copy confidential information on duty or whilst at home.</w:t>
      </w:r>
    </w:p>
    <w:p w:rsidR="0040497D" w:rsidRPr="00975910" w:rsidRDefault="0040497D" w:rsidP="0040497D">
      <w:pPr>
        <w:rPr>
          <w:rFonts w:ascii="Arial" w:hAnsi="Arial" w:cs="Arial"/>
          <w:snapToGrid w:val="0"/>
          <w:color w:val="FF0000"/>
          <w:sz w:val="22"/>
          <w:szCs w:val="22"/>
        </w:rPr>
      </w:pPr>
    </w:p>
    <w:p w:rsidR="0040497D" w:rsidRPr="00975910" w:rsidRDefault="0040497D" w:rsidP="0040497D">
      <w:pPr>
        <w:rPr>
          <w:rFonts w:ascii="Arial" w:hAnsi="Arial" w:cs="Arial"/>
          <w:snapToGrid w:val="0"/>
          <w:color w:val="FF0000"/>
          <w:sz w:val="22"/>
          <w:szCs w:val="22"/>
        </w:rPr>
      </w:pPr>
      <w:r w:rsidRPr="00975910">
        <w:rPr>
          <w:rFonts w:ascii="Arial" w:hAnsi="Arial" w:cs="Arial"/>
          <w:snapToGrid w:val="0"/>
          <w:color w:val="FF0000"/>
          <w:sz w:val="22"/>
          <w:szCs w:val="22"/>
        </w:rPr>
        <w:t>Volunteers will comply with all health</w:t>
      </w:r>
      <w:r w:rsidRPr="00975910">
        <w:rPr>
          <w:color w:val="FF0000"/>
        </w:rPr>
        <w:t xml:space="preserve"> </w:t>
      </w:r>
      <w:r w:rsidRPr="00975910">
        <w:rPr>
          <w:rFonts w:ascii="Arial" w:hAnsi="Arial" w:cs="Arial"/>
          <w:snapToGrid w:val="0"/>
          <w:color w:val="FF0000"/>
          <w:sz w:val="22"/>
          <w:szCs w:val="22"/>
        </w:rPr>
        <w:t>and safety training, instructions and policies whilst performing their role</w:t>
      </w:r>
    </w:p>
    <w:p w:rsidR="0040497D" w:rsidRPr="00975910" w:rsidRDefault="0040497D" w:rsidP="0040497D">
      <w:pPr>
        <w:rPr>
          <w:rFonts w:ascii="Arial" w:hAnsi="Arial" w:cs="Arial"/>
          <w:snapToGrid w:val="0"/>
          <w:color w:val="FF0000"/>
          <w:sz w:val="22"/>
          <w:szCs w:val="22"/>
        </w:rPr>
      </w:pPr>
    </w:p>
    <w:p w:rsidR="0040497D" w:rsidRPr="00975910" w:rsidRDefault="0040497D" w:rsidP="0040497D">
      <w:pPr>
        <w:rPr>
          <w:rFonts w:ascii="Arial" w:hAnsi="Arial" w:cs="Arial"/>
          <w:snapToGrid w:val="0"/>
          <w:color w:val="FF0000"/>
          <w:sz w:val="22"/>
          <w:szCs w:val="22"/>
        </w:rPr>
      </w:pPr>
      <w:r w:rsidRPr="00975910">
        <w:rPr>
          <w:rFonts w:ascii="Arial" w:hAnsi="Arial" w:cs="Arial"/>
          <w:snapToGrid w:val="0"/>
          <w:color w:val="FF0000"/>
          <w:sz w:val="22"/>
          <w:szCs w:val="22"/>
        </w:rPr>
        <w:t>Volunteers will report all accidents and incidents immediately to their first point line managers or appropriate staff. If Voluntary Services have not been informed of an accident, volunteers must inform Voluntary Services as soon as it is safe to do so.</w:t>
      </w:r>
    </w:p>
    <w:p w:rsidR="0040497D" w:rsidRPr="00975910" w:rsidRDefault="0040497D" w:rsidP="0040497D">
      <w:pPr>
        <w:rPr>
          <w:rFonts w:ascii="Arial" w:hAnsi="Arial" w:cs="Arial"/>
          <w:snapToGrid w:val="0"/>
          <w:color w:val="FF0000"/>
          <w:sz w:val="22"/>
          <w:szCs w:val="22"/>
        </w:rPr>
      </w:pPr>
    </w:p>
    <w:p w:rsidR="0040497D" w:rsidRPr="00975910" w:rsidRDefault="0040497D" w:rsidP="0040497D">
      <w:pPr>
        <w:rPr>
          <w:rFonts w:ascii="Arial" w:hAnsi="Arial" w:cs="Arial"/>
          <w:snapToGrid w:val="0"/>
          <w:color w:val="FF0000"/>
          <w:sz w:val="22"/>
          <w:szCs w:val="22"/>
        </w:rPr>
      </w:pPr>
      <w:r w:rsidRPr="00975910">
        <w:rPr>
          <w:rFonts w:ascii="Arial" w:hAnsi="Arial" w:cs="Arial"/>
          <w:snapToGrid w:val="0"/>
          <w:color w:val="FF0000"/>
          <w:sz w:val="22"/>
          <w:szCs w:val="22"/>
        </w:rPr>
        <w:t>Volunteers must adhere to all Trust and Departmental policies and procedures at all times.</w:t>
      </w:r>
    </w:p>
    <w:p w:rsidR="0040497D" w:rsidRPr="00975910" w:rsidRDefault="0040497D" w:rsidP="0040497D">
      <w:pPr>
        <w:rPr>
          <w:rFonts w:ascii="Arial" w:hAnsi="Arial" w:cs="Arial"/>
          <w:snapToGrid w:val="0"/>
          <w:color w:val="FF0000"/>
          <w:sz w:val="22"/>
          <w:szCs w:val="22"/>
        </w:rPr>
      </w:pPr>
    </w:p>
    <w:p w:rsidR="0040497D" w:rsidRPr="00975910" w:rsidRDefault="0040497D" w:rsidP="0040497D">
      <w:pPr>
        <w:rPr>
          <w:rFonts w:ascii="Arial" w:hAnsi="Arial" w:cs="Arial"/>
          <w:snapToGrid w:val="0"/>
          <w:color w:val="FF0000"/>
          <w:sz w:val="22"/>
          <w:szCs w:val="22"/>
        </w:rPr>
      </w:pPr>
      <w:r w:rsidRPr="00975910">
        <w:rPr>
          <w:rFonts w:ascii="Arial" w:hAnsi="Arial" w:cs="Arial"/>
          <w:snapToGrid w:val="0"/>
          <w:color w:val="FF0000"/>
          <w:sz w:val="22"/>
          <w:szCs w:val="22"/>
        </w:rPr>
        <w:t>Volunteers must report all concerns/complaints and departmental issues to</w:t>
      </w:r>
      <w:r w:rsidRPr="00975910">
        <w:rPr>
          <w:color w:val="FF0000"/>
        </w:rPr>
        <w:t xml:space="preserve"> their </w:t>
      </w:r>
      <w:r w:rsidRPr="00975910">
        <w:rPr>
          <w:rFonts w:ascii="Arial" w:hAnsi="Arial" w:cs="Arial"/>
          <w:snapToGrid w:val="0"/>
          <w:color w:val="FF0000"/>
          <w:sz w:val="22"/>
          <w:szCs w:val="22"/>
        </w:rPr>
        <w:t>first point line managers or appropriate staff immediately</w:t>
      </w:r>
    </w:p>
    <w:p w:rsidR="0040497D" w:rsidRPr="00975910" w:rsidRDefault="0040497D" w:rsidP="0040497D">
      <w:pPr>
        <w:rPr>
          <w:rFonts w:ascii="Arial" w:hAnsi="Arial" w:cs="Arial"/>
          <w:color w:val="FF0000"/>
          <w:sz w:val="22"/>
          <w:szCs w:val="22"/>
        </w:rPr>
      </w:pPr>
    </w:p>
    <w:p w:rsidR="0040497D" w:rsidRPr="00975910" w:rsidRDefault="0040497D" w:rsidP="0040497D">
      <w:pPr>
        <w:pStyle w:val="BodyText2"/>
        <w:widowControl w:val="0"/>
        <w:spacing w:line="240" w:lineRule="auto"/>
        <w:jc w:val="both"/>
        <w:rPr>
          <w:rFonts w:ascii="Arial" w:hAnsi="Arial" w:cs="Arial"/>
          <w:color w:val="FF0000"/>
          <w:szCs w:val="22"/>
        </w:rPr>
      </w:pPr>
      <w:r w:rsidRPr="00975910">
        <w:rPr>
          <w:rFonts w:ascii="Arial" w:hAnsi="Arial" w:cs="Arial"/>
          <w:color w:val="FF0000"/>
          <w:szCs w:val="22"/>
        </w:rPr>
        <w:t>In addition to the key job responsibilities detailed in this volunteer description, all volunteers at Nottingham University Hospitals NHS Trust are expected to comply with the general duties detailed below:</w:t>
      </w:r>
    </w:p>
    <w:p w:rsidR="0040497D" w:rsidRPr="00975910" w:rsidRDefault="0040497D" w:rsidP="0040497D">
      <w:pPr>
        <w:autoSpaceDE w:val="0"/>
        <w:autoSpaceDN w:val="0"/>
        <w:adjustRightInd w:val="0"/>
        <w:jc w:val="both"/>
        <w:rPr>
          <w:rFonts w:ascii="Arial" w:hAnsi="Arial" w:cs="Arial"/>
          <w:b/>
          <w:bCs/>
          <w:color w:val="FF0000"/>
          <w:sz w:val="22"/>
          <w:szCs w:val="22"/>
          <w:lang w:val="en-US"/>
        </w:rPr>
      </w:pPr>
      <w:r w:rsidRPr="00975910">
        <w:rPr>
          <w:rFonts w:ascii="Arial" w:hAnsi="Arial" w:cs="Arial"/>
          <w:b/>
          <w:bCs/>
          <w:color w:val="FF0000"/>
          <w:sz w:val="22"/>
          <w:szCs w:val="22"/>
          <w:lang w:val="en-US"/>
        </w:rPr>
        <w:t>Infection Control</w:t>
      </w:r>
    </w:p>
    <w:p w:rsidR="0040497D" w:rsidRPr="00975910" w:rsidRDefault="0040497D" w:rsidP="0040497D">
      <w:pPr>
        <w:autoSpaceDE w:val="0"/>
        <w:autoSpaceDN w:val="0"/>
        <w:adjustRightInd w:val="0"/>
        <w:jc w:val="both"/>
        <w:rPr>
          <w:rFonts w:ascii="Arial" w:hAnsi="Arial" w:cs="Arial"/>
          <w:color w:val="FF0000"/>
          <w:sz w:val="22"/>
          <w:szCs w:val="22"/>
          <w:lang w:val="en-US"/>
        </w:rPr>
      </w:pPr>
      <w:r w:rsidRPr="00975910">
        <w:rPr>
          <w:rFonts w:ascii="Arial" w:hAnsi="Arial" w:cs="Arial"/>
          <w:color w:val="FF0000"/>
          <w:sz w:val="22"/>
          <w:szCs w:val="22"/>
          <w:lang w:val="en-US"/>
        </w:rPr>
        <w:t xml:space="preserve">To ensure adherence to the Trust’s standards of cleanliness, hygiene and infection control when in clinical areas and Trust buildings. Volunteers must also be mindful of their obligations to Infection control in clinical emergency situations such as discovering contaminated areas/items and in pandemic situations.  </w:t>
      </w:r>
    </w:p>
    <w:p w:rsidR="0040497D" w:rsidRPr="00975910" w:rsidRDefault="0040497D" w:rsidP="0040497D">
      <w:pPr>
        <w:autoSpaceDE w:val="0"/>
        <w:autoSpaceDN w:val="0"/>
        <w:adjustRightInd w:val="0"/>
        <w:ind w:left="720"/>
        <w:rPr>
          <w:rFonts w:ascii="Arial" w:hAnsi="Arial" w:cs="Arial"/>
          <w:color w:val="FF0000"/>
          <w:sz w:val="22"/>
          <w:szCs w:val="22"/>
          <w:lang w:val="en-US"/>
        </w:rPr>
      </w:pPr>
    </w:p>
    <w:p w:rsidR="0040497D" w:rsidRPr="00975910" w:rsidRDefault="0040497D" w:rsidP="0040497D">
      <w:pPr>
        <w:pStyle w:val="BodyTextIndent2"/>
        <w:autoSpaceDE w:val="0"/>
        <w:autoSpaceDN w:val="0"/>
        <w:spacing w:after="0" w:line="240" w:lineRule="auto"/>
        <w:ind w:left="0"/>
        <w:rPr>
          <w:rFonts w:ascii="Arial" w:hAnsi="Arial" w:cs="Arial"/>
          <w:b/>
          <w:bCs/>
          <w:color w:val="FF0000"/>
          <w:szCs w:val="22"/>
          <w:lang w:val="en-US"/>
        </w:rPr>
      </w:pPr>
      <w:r w:rsidRPr="00975910">
        <w:rPr>
          <w:rFonts w:ascii="Arial" w:hAnsi="Arial" w:cs="Arial"/>
          <w:b/>
          <w:bCs/>
          <w:color w:val="FF0000"/>
          <w:szCs w:val="22"/>
          <w:lang w:val="en-US"/>
        </w:rPr>
        <w:t>Safeguarding children, young people and vulnerable adults</w:t>
      </w:r>
    </w:p>
    <w:p w:rsidR="0040497D" w:rsidRPr="00975910" w:rsidRDefault="0040497D" w:rsidP="0040497D">
      <w:pPr>
        <w:pStyle w:val="BodyTextIndent2"/>
        <w:spacing w:line="240" w:lineRule="auto"/>
        <w:ind w:left="0"/>
        <w:jc w:val="both"/>
        <w:rPr>
          <w:rFonts w:ascii="Arial" w:hAnsi="Arial" w:cs="Arial"/>
          <w:color w:val="FF0000"/>
          <w:szCs w:val="22"/>
          <w:lang w:val="en-US"/>
        </w:rPr>
      </w:pPr>
      <w:r w:rsidRPr="00975910">
        <w:rPr>
          <w:rFonts w:ascii="Arial" w:hAnsi="Arial" w:cs="Arial"/>
          <w:color w:val="FF0000"/>
          <w:szCs w:val="22"/>
          <w:lang w:val="en-US"/>
        </w:rPr>
        <w:t>Nottingham University Hospitals is committed to safeguarding and promoting the welfare of children, young people and vulnerable adults.  All staff and volunteers are therefore expected to behave in such a way that supports this commitment.</w:t>
      </w:r>
    </w:p>
    <w:p w:rsidR="0040497D" w:rsidRPr="00975910" w:rsidRDefault="0040497D" w:rsidP="0040497D">
      <w:pPr>
        <w:pStyle w:val="BodyTextIndent2"/>
        <w:spacing w:line="240" w:lineRule="auto"/>
        <w:ind w:left="0"/>
        <w:jc w:val="both"/>
        <w:rPr>
          <w:rFonts w:ascii="Arial" w:hAnsi="Arial" w:cs="Arial"/>
          <w:b/>
          <w:bCs/>
          <w:color w:val="FF0000"/>
          <w:szCs w:val="22"/>
          <w:lang w:val="en-US"/>
        </w:rPr>
      </w:pPr>
      <w:r w:rsidRPr="00975910">
        <w:rPr>
          <w:rFonts w:ascii="Arial" w:hAnsi="Arial" w:cs="Arial"/>
          <w:b/>
          <w:color w:val="FF0000"/>
          <w:szCs w:val="22"/>
          <w:lang w:val="en-US"/>
        </w:rPr>
        <w:t>Information Governance</w:t>
      </w:r>
    </w:p>
    <w:p w:rsidR="0040497D" w:rsidRPr="00975910" w:rsidRDefault="0040497D" w:rsidP="0040497D">
      <w:pPr>
        <w:rPr>
          <w:rFonts w:ascii="Arial" w:hAnsi="Arial" w:cs="Arial"/>
          <w:color w:val="FF0000"/>
          <w:sz w:val="22"/>
          <w:szCs w:val="22"/>
          <w:lang w:eastAsia="en-GB"/>
        </w:rPr>
      </w:pPr>
      <w:r w:rsidRPr="00975910">
        <w:rPr>
          <w:rFonts w:ascii="Arial" w:hAnsi="Arial" w:cs="Arial"/>
          <w:color w:val="FF0000"/>
          <w:sz w:val="22"/>
          <w:szCs w:val="22"/>
          <w:lang w:eastAsia="en-GB"/>
        </w:rPr>
        <w:t xml:space="preserve">Volunteers have an individual responsibility for the upkeep of records pertaining to their role and for managing all NHS records effectively in line with the Health Record Keeping Policy </w:t>
      </w:r>
      <w:r w:rsidRPr="00975910">
        <w:rPr>
          <w:rFonts w:ascii="Arial" w:hAnsi="Arial" w:cs="Arial"/>
          <w:color w:val="FF0000"/>
          <w:sz w:val="22"/>
          <w:szCs w:val="22"/>
          <w:lang w:eastAsia="en-GB"/>
        </w:rPr>
        <w:lastRenderedPageBreak/>
        <w:t>and other Health Records and Corporate Records Management policies and procedures in order to meet the Trust’s legal, regulatory and accountability requirements.</w:t>
      </w:r>
    </w:p>
    <w:p w:rsidR="0040497D" w:rsidRPr="00975910" w:rsidRDefault="0040497D" w:rsidP="0040497D">
      <w:pPr>
        <w:pStyle w:val="BodyText2"/>
        <w:widowControl w:val="0"/>
        <w:spacing w:after="0" w:line="240" w:lineRule="auto"/>
        <w:ind w:left="360"/>
        <w:jc w:val="both"/>
        <w:rPr>
          <w:rFonts w:ascii="Arial" w:hAnsi="Arial" w:cs="Arial"/>
          <w:b/>
          <w:color w:val="FF0000"/>
          <w:szCs w:val="22"/>
        </w:rPr>
      </w:pPr>
    </w:p>
    <w:p w:rsidR="0040497D" w:rsidRPr="00975910" w:rsidRDefault="0040497D" w:rsidP="0040497D">
      <w:pPr>
        <w:pStyle w:val="BodyText2"/>
        <w:widowControl w:val="0"/>
        <w:spacing w:after="0" w:line="240" w:lineRule="auto"/>
        <w:jc w:val="both"/>
        <w:rPr>
          <w:rFonts w:ascii="Arial" w:hAnsi="Arial" w:cs="Arial"/>
          <w:b/>
          <w:color w:val="FF0000"/>
          <w:szCs w:val="22"/>
        </w:rPr>
      </w:pPr>
      <w:r w:rsidRPr="00975910">
        <w:rPr>
          <w:rFonts w:ascii="Arial" w:hAnsi="Arial" w:cs="Arial"/>
          <w:b/>
          <w:color w:val="FF0000"/>
          <w:szCs w:val="22"/>
        </w:rPr>
        <w:t xml:space="preserve">Health and Safety </w:t>
      </w:r>
    </w:p>
    <w:p w:rsidR="0040497D" w:rsidRPr="00975910" w:rsidRDefault="0040497D" w:rsidP="0040497D">
      <w:pPr>
        <w:widowControl w:val="0"/>
        <w:jc w:val="both"/>
        <w:rPr>
          <w:rFonts w:ascii="Arial" w:hAnsi="Arial" w:cs="Arial"/>
          <w:color w:val="FF0000"/>
          <w:sz w:val="22"/>
          <w:szCs w:val="22"/>
        </w:rPr>
      </w:pPr>
      <w:r w:rsidRPr="00975910">
        <w:rPr>
          <w:rFonts w:ascii="Arial" w:hAnsi="Arial" w:cs="Arial"/>
          <w:color w:val="FF0000"/>
          <w:sz w:val="22"/>
          <w:szCs w:val="22"/>
        </w:rPr>
        <w:t>To take reasonable care to prevent injury to themselves or others who may be affected by their acts or omissions.</w:t>
      </w:r>
    </w:p>
    <w:p w:rsidR="0040497D" w:rsidRPr="00975910" w:rsidRDefault="0040497D" w:rsidP="0040497D">
      <w:pPr>
        <w:widowControl w:val="0"/>
        <w:ind w:left="720"/>
        <w:jc w:val="both"/>
        <w:rPr>
          <w:rFonts w:ascii="Arial" w:hAnsi="Arial" w:cs="Arial"/>
          <w:color w:val="FF0000"/>
          <w:sz w:val="22"/>
          <w:szCs w:val="22"/>
        </w:rPr>
      </w:pPr>
    </w:p>
    <w:p w:rsidR="0040497D" w:rsidRPr="00975910" w:rsidRDefault="0040497D" w:rsidP="0040497D">
      <w:pPr>
        <w:widowControl w:val="0"/>
        <w:jc w:val="both"/>
        <w:rPr>
          <w:rFonts w:ascii="Arial" w:hAnsi="Arial" w:cs="Arial"/>
          <w:color w:val="FF0000"/>
          <w:sz w:val="22"/>
          <w:szCs w:val="22"/>
        </w:rPr>
      </w:pPr>
      <w:r w:rsidRPr="00975910">
        <w:rPr>
          <w:rFonts w:ascii="Arial" w:hAnsi="Arial" w:cs="Arial"/>
          <w:color w:val="FF0000"/>
          <w:sz w:val="22"/>
          <w:szCs w:val="22"/>
        </w:rPr>
        <w:t>To co-operate fully in discharging the Trust policies and procedures with regard to health and safety matters, where applicable</w:t>
      </w:r>
    </w:p>
    <w:p w:rsidR="0040497D" w:rsidRPr="00975910" w:rsidRDefault="0040497D" w:rsidP="0040497D">
      <w:pPr>
        <w:widowControl w:val="0"/>
        <w:ind w:left="720"/>
        <w:jc w:val="both"/>
        <w:rPr>
          <w:rFonts w:ascii="Arial" w:hAnsi="Arial" w:cs="Arial"/>
          <w:color w:val="FF0000"/>
          <w:sz w:val="22"/>
          <w:szCs w:val="22"/>
        </w:rPr>
      </w:pPr>
    </w:p>
    <w:p w:rsidR="0040497D" w:rsidRPr="00975910" w:rsidRDefault="0040497D" w:rsidP="0040497D">
      <w:pPr>
        <w:widowControl w:val="0"/>
        <w:jc w:val="both"/>
        <w:rPr>
          <w:rFonts w:ascii="Arial" w:hAnsi="Arial" w:cs="Arial"/>
          <w:color w:val="FF0000"/>
          <w:sz w:val="22"/>
          <w:szCs w:val="22"/>
        </w:rPr>
      </w:pPr>
      <w:r w:rsidRPr="00975910">
        <w:rPr>
          <w:rFonts w:ascii="Arial" w:hAnsi="Arial" w:cs="Arial"/>
          <w:color w:val="FF0000"/>
          <w:sz w:val="22"/>
          <w:szCs w:val="22"/>
        </w:rPr>
        <w:t>To immediately report to the Trust any shortcomings in health and safety procedures and practice.</w:t>
      </w:r>
    </w:p>
    <w:p w:rsidR="0040497D" w:rsidRPr="00975910" w:rsidRDefault="0040497D" w:rsidP="0040497D">
      <w:pPr>
        <w:widowControl w:val="0"/>
        <w:ind w:left="720"/>
        <w:jc w:val="both"/>
        <w:rPr>
          <w:rFonts w:ascii="Arial" w:hAnsi="Arial" w:cs="Arial"/>
          <w:color w:val="FF0000"/>
          <w:sz w:val="22"/>
          <w:szCs w:val="22"/>
        </w:rPr>
      </w:pPr>
    </w:p>
    <w:p w:rsidR="0040497D" w:rsidRPr="00975910" w:rsidRDefault="0040497D" w:rsidP="0040497D">
      <w:pPr>
        <w:widowControl w:val="0"/>
        <w:jc w:val="both"/>
        <w:rPr>
          <w:rFonts w:ascii="Arial" w:hAnsi="Arial" w:cs="Arial"/>
          <w:color w:val="FF0000"/>
          <w:sz w:val="22"/>
          <w:szCs w:val="22"/>
        </w:rPr>
      </w:pPr>
      <w:r w:rsidRPr="00975910">
        <w:rPr>
          <w:rFonts w:ascii="Arial" w:hAnsi="Arial" w:cs="Arial"/>
          <w:color w:val="FF0000"/>
          <w:sz w:val="22"/>
          <w:szCs w:val="22"/>
        </w:rPr>
        <w:t>To report any accidents or dangerous incidents to their immediate manager and safety representative as early as possible and submit a completed accident/incident form.</w:t>
      </w:r>
    </w:p>
    <w:p w:rsidR="0040497D" w:rsidRPr="00975910" w:rsidRDefault="0040497D" w:rsidP="0040497D">
      <w:pPr>
        <w:widowControl w:val="0"/>
        <w:ind w:firstLine="720"/>
        <w:jc w:val="both"/>
        <w:rPr>
          <w:rFonts w:ascii="Arial" w:hAnsi="Arial" w:cs="Arial"/>
          <w:color w:val="FF0000"/>
          <w:sz w:val="22"/>
          <w:szCs w:val="22"/>
        </w:rPr>
      </w:pPr>
    </w:p>
    <w:p w:rsidR="0040497D" w:rsidRPr="00975910" w:rsidRDefault="0040497D" w:rsidP="0040497D">
      <w:pPr>
        <w:widowControl w:val="0"/>
        <w:jc w:val="both"/>
        <w:rPr>
          <w:rFonts w:ascii="Arial" w:hAnsi="Arial" w:cs="Arial"/>
          <w:color w:val="FF0000"/>
          <w:sz w:val="22"/>
          <w:szCs w:val="22"/>
        </w:rPr>
      </w:pPr>
      <w:r w:rsidRPr="00975910">
        <w:rPr>
          <w:rFonts w:ascii="Arial" w:hAnsi="Arial" w:cs="Arial"/>
          <w:color w:val="FF0000"/>
          <w:sz w:val="22"/>
          <w:szCs w:val="22"/>
        </w:rPr>
        <w:t>To use protective clothing and equipment where provided, where applicable</w:t>
      </w:r>
    </w:p>
    <w:p w:rsidR="0040497D" w:rsidRPr="00975910" w:rsidRDefault="0040497D" w:rsidP="0040497D">
      <w:pPr>
        <w:widowControl w:val="0"/>
        <w:ind w:firstLine="720"/>
        <w:jc w:val="both"/>
        <w:rPr>
          <w:rFonts w:ascii="Arial" w:hAnsi="Arial" w:cs="Arial"/>
          <w:color w:val="FF0000"/>
          <w:sz w:val="22"/>
          <w:szCs w:val="22"/>
        </w:rPr>
      </w:pPr>
    </w:p>
    <w:p w:rsidR="0040497D" w:rsidRPr="00975910" w:rsidRDefault="0040497D" w:rsidP="0040497D">
      <w:pPr>
        <w:widowControl w:val="0"/>
        <w:jc w:val="both"/>
        <w:rPr>
          <w:rFonts w:ascii="Arial" w:hAnsi="Arial" w:cs="Arial"/>
          <w:color w:val="FF0000"/>
          <w:sz w:val="22"/>
          <w:szCs w:val="22"/>
        </w:rPr>
      </w:pPr>
      <w:r w:rsidRPr="00975910">
        <w:rPr>
          <w:rFonts w:ascii="Arial" w:hAnsi="Arial" w:cs="Arial"/>
          <w:color w:val="FF0000"/>
          <w:sz w:val="22"/>
          <w:szCs w:val="22"/>
        </w:rPr>
        <w:t xml:space="preserve">Whilst the aim of the Trust is to promote a co-operative and constructive view of health and safety concerns in the organisation, all staff must be aware that a wilful or irresponsible disregard for safety matters may give rise to disciplinary proceedings.  </w:t>
      </w:r>
    </w:p>
    <w:p w:rsidR="0040497D" w:rsidRPr="00975910" w:rsidRDefault="0040497D" w:rsidP="0040497D">
      <w:pPr>
        <w:widowControl w:val="0"/>
        <w:jc w:val="both"/>
        <w:rPr>
          <w:rFonts w:ascii="Arial" w:hAnsi="Arial" w:cs="Arial"/>
          <w:color w:val="FF0000"/>
          <w:sz w:val="22"/>
          <w:szCs w:val="22"/>
        </w:rPr>
      </w:pPr>
    </w:p>
    <w:p w:rsidR="0040497D" w:rsidRPr="00975910" w:rsidRDefault="0040497D" w:rsidP="0040497D">
      <w:pPr>
        <w:widowControl w:val="0"/>
        <w:jc w:val="both"/>
        <w:rPr>
          <w:rFonts w:ascii="Arial" w:hAnsi="Arial" w:cs="Arial"/>
          <w:b/>
          <w:color w:val="FF0000"/>
          <w:sz w:val="22"/>
          <w:szCs w:val="22"/>
        </w:rPr>
      </w:pPr>
    </w:p>
    <w:p w:rsidR="0040497D" w:rsidRPr="00975910" w:rsidRDefault="0040497D" w:rsidP="0040497D">
      <w:pPr>
        <w:widowControl w:val="0"/>
        <w:jc w:val="both"/>
        <w:rPr>
          <w:rFonts w:ascii="Arial" w:hAnsi="Arial" w:cs="Arial"/>
          <w:b/>
          <w:color w:val="FF0000"/>
          <w:sz w:val="22"/>
          <w:szCs w:val="22"/>
        </w:rPr>
      </w:pPr>
      <w:r w:rsidRPr="00975910">
        <w:rPr>
          <w:rFonts w:ascii="Arial" w:hAnsi="Arial" w:cs="Arial"/>
          <w:b/>
          <w:color w:val="FF0000"/>
          <w:sz w:val="22"/>
          <w:szCs w:val="22"/>
        </w:rPr>
        <w:t>General Policies Procedures and Practices</w:t>
      </w:r>
    </w:p>
    <w:p w:rsidR="0040497D" w:rsidRPr="000F4568" w:rsidRDefault="0040497D" w:rsidP="0040497D">
      <w:pPr>
        <w:pStyle w:val="BodyText2"/>
        <w:widowControl w:val="0"/>
        <w:spacing w:line="240" w:lineRule="auto"/>
        <w:jc w:val="both"/>
        <w:rPr>
          <w:rFonts w:ascii="Arial" w:hAnsi="Arial" w:cs="Arial"/>
          <w:b/>
          <w:bCs/>
          <w:szCs w:val="22"/>
        </w:rPr>
      </w:pPr>
      <w:r w:rsidRPr="00975910">
        <w:rPr>
          <w:rFonts w:ascii="Arial" w:hAnsi="Arial" w:cs="Arial"/>
          <w:color w:val="FF0000"/>
          <w:szCs w:val="22"/>
        </w:rPr>
        <w:t xml:space="preserve">To comply with all Trust policies, procedures </w:t>
      </w:r>
      <w:r w:rsidRPr="000F4568">
        <w:rPr>
          <w:rFonts w:ascii="Arial" w:hAnsi="Arial" w:cs="Arial"/>
          <w:szCs w:val="22"/>
        </w:rPr>
        <w:t xml:space="preserve">and practices under the guidance of the voluntary services and the departments within which volunteering, where applicable. </w:t>
      </w:r>
    </w:p>
    <w:p w:rsidR="0040497D" w:rsidRPr="003859A5" w:rsidRDefault="0040497D" w:rsidP="0040497D">
      <w:pPr>
        <w:pStyle w:val="Heading7"/>
        <w:jc w:val="both"/>
        <w:rPr>
          <w:rFonts w:ascii="Arial" w:hAnsi="Arial" w:cs="Arial"/>
          <w:b/>
          <w:sz w:val="22"/>
          <w:szCs w:val="22"/>
          <w:u w:val="single"/>
        </w:rPr>
      </w:pPr>
      <w:r w:rsidRPr="003859A5">
        <w:rPr>
          <w:rFonts w:ascii="Arial" w:hAnsi="Arial" w:cs="Arial"/>
          <w:b/>
          <w:sz w:val="22"/>
          <w:szCs w:val="22"/>
          <w:u w:val="single"/>
        </w:rPr>
        <w:t>ROLE REVISION</w:t>
      </w:r>
    </w:p>
    <w:p w:rsidR="0040497D" w:rsidRDefault="0040497D" w:rsidP="0040497D">
      <w:pPr>
        <w:pStyle w:val="Text"/>
        <w:tabs>
          <w:tab w:val="num" w:pos="720"/>
        </w:tabs>
        <w:rPr>
          <w:rFonts w:cs="Arial"/>
          <w:sz w:val="22"/>
          <w:szCs w:val="22"/>
        </w:rPr>
      </w:pPr>
      <w:r w:rsidRPr="003859A5">
        <w:rPr>
          <w:rFonts w:cs="Arial"/>
          <w:sz w:val="22"/>
          <w:szCs w:val="22"/>
        </w:rPr>
        <w:t xml:space="preserve">This Role description should be regarded as a guide to the duties required and is not definitive or restrictive in any way.  The duties of the post may be varied from time to time in response to changing circumstances.  </w:t>
      </w:r>
    </w:p>
    <w:p w:rsidR="00AF0FC7" w:rsidRDefault="00AF0FC7" w:rsidP="0040497D">
      <w:pPr>
        <w:rPr>
          <w:b/>
          <w:sz w:val="20"/>
          <w:u w:val="single"/>
        </w:rPr>
      </w:pPr>
    </w:p>
    <w:p w:rsidR="00AF0FC7" w:rsidRDefault="00AF0FC7" w:rsidP="00AF0FC7">
      <w:pPr>
        <w:jc w:val="center"/>
        <w:rPr>
          <w:b/>
          <w:sz w:val="20"/>
          <w:u w:val="single"/>
        </w:rPr>
      </w:pPr>
    </w:p>
    <w:p w:rsidR="00AF0FC7" w:rsidRDefault="00AF0FC7" w:rsidP="00AF0FC7">
      <w:pPr>
        <w:jc w:val="center"/>
        <w:rPr>
          <w:b/>
          <w:sz w:val="20"/>
          <w:u w:val="single"/>
        </w:rPr>
      </w:pPr>
    </w:p>
    <w:p w:rsidR="00AF0FC7" w:rsidRDefault="00AF0FC7" w:rsidP="00AF0FC7">
      <w:pPr>
        <w:jc w:val="center"/>
        <w:rPr>
          <w:b/>
          <w:sz w:val="20"/>
          <w:szCs w:val="20"/>
          <w:u w:val="single"/>
        </w:rPr>
      </w:pPr>
      <w:r>
        <w:rPr>
          <w:b/>
          <w:sz w:val="20"/>
          <w:u w:val="single"/>
        </w:rPr>
        <w:t>HEALTH DECLARATION</w:t>
      </w:r>
    </w:p>
    <w:p w:rsidR="00AF0FC7" w:rsidRDefault="00AF0FC7" w:rsidP="00AF0FC7">
      <w:pPr>
        <w:rPr>
          <w:b/>
          <w:sz w:val="20"/>
          <w:szCs w:val="20"/>
          <w:u w:val="single"/>
        </w:rPr>
      </w:pPr>
    </w:p>
    <w:p w:rsidR="00AF0FC7" w:rsidRDefault="00AF0FC7" w:rsidP="00AF0FC7">
      <w:pPr>
        <w:rPr>
          <w:b/>
          <w:sz w:val="20"/>
          <w:szCs w:val="20"/>
        </w:rPr>
      </w:pPr>
      <w:r>
        <w:rPr>
          <w:b/>
          <w:sz w:val="20"/>
        </w:rPr>
        <w:t>Your role as a volunteer has been explained to you and a clear description of your duties is given above. To the best of your Knowledge are you in good health and capable of undertaking the duties of a volunteer safely?    YES/NO</w:t>
      </w:r>
    </w:p>
    <w:p w:rsidR="00AF0FC7" w:rsidRDefault="00AF0FC7" w:rsidP="00AF0FC7">
      <w:pPr>
        <w:rPr>
          <w:b/>
          <w:sz w:val="20"/>
          <w:szCs w:val="20"/>
        </w:rPr>
      </w:pPr>
    </w:p>
    <w:p w:rsidR="00AF0FC7" w:rsidRDefault="00AF0FC7" w:rsidP="00AF0FC7">
      <w:pPr>
        <w:rPr>
          <w:b/>
          <w:sz w:val="20"/>
        </w:rPr>
      </w:pPr>
      <w:r>
        <w:rPr>
          <w:b/>
          <w:sz w:val="20"/>
        </w:rPr>
        <w:t xml:space="preserve">Do you </w:t>
      </w:r>
      <w:proofErr w:type="gramStart"/>
      <w:r>
        <w:rPr>
          <w:b/>
          <w:sz w:val="20"/>
        </w:rPr>
        <w:t>have  health</w:t>
      </w:r>
      <w:proofErr w:type="gramEnd"/>
      <w:r>
        <w:rPr>
          <w:b/>
          <w:sz w:val="20"/>
        </w:rPr>
        <w:t xml:space="preserve"> issues that we need to know about? ______________________________________</w:t>
      </w:r>
    </w:p>
    <w:p w:rsidR="00AF0FC7" w:rsidRDefault="00AF0FC7" w:rsidP="00AF0FC7">
      <w:pPr>
        <w:rPr>
          <w:b/>
          <w:sz w:val="20"/>
          <w:szCs w:val="20"/>
        </w:rPr>
      </w:pPr>
    </w:p>
    <w:p w:rsidR="00AF0FC7" w:rsidRDefault="00AF0FC7" w:rsidP="00AF0FC7">
      <w:pPr>
        <w:rPr>
          <w:b/>
          <w:sz w:val="20"/>
          <w:szCs w:val="20"/>
        </w:rPr>
      </w:pPr>
      <w:r>
        <w:rPr>
          <w:b/>
          <w:sz w:val="20"/>
        </w:rPr>
        <w:t>It will be your responsibility to inform the Voluntary Services Office immediately if there is any change to your health in the future.</w:t>
      </w:r>
    </w:p>
    <w:p w:rsidR="00AF0FC7" w:rsidRDefault="00AF0FC7" w:rsidP="00AF0FC7">
      <w:pPr>
        <w:rPr>
          <w:b/>
          <w:sz w:val="20"/>
          <w:szCs w:val="20"/>
        </w:rPr>
      </w:pPr>
    </w:p>
    <w:p w:rsidR="00AF0FC7" w:rsidRDefault="00AF0FC7" w:rsidP="00AF0FC7">
      <w:pPr>
        <w:jc w:val="center"/>
        <w:rPr>
          <w:b/>
          <w:sz w:val="20"/>
          <w:szCs w:val="20"/>
        </w:rPr>
      </w:pPr>
      <w:r>
        <w:rPr>
          <w:b/>
          <w:sz w:val="20"/>
        </w:rPr>
        <w:t>Signed: _____________________________ Date: ________________________</w:t>
      </w:r>
    </w:p>
    <w:p w:rsidR="00E111EB" w:rsidRDefault="00E111EB" w:rsidP="00367BD3">
      <w:pPr>
        <w:pStyle w:val="Heading7"/>
        <w:jc w:val="both"/>
        <w:rPr>
          <w:rFonts w:ascii="Arial" w:hAnsi="Arial" w:cs="Arial"/>
          <w:b/>
          <w:sz w:val="22"/>
          <w:szCs w:val="20"/>
        </w:rPr>
      </w:pPr>
    </w:p>
    <w:sectPr w:rsidR="00E111EB" w:rsidSect="00F01153">
      <w:headerReference w:type="default" r:id="rId12"/>
      <w:footerReference w:type="default" r:id="rId13"/>
      <w:headerReference w:type="first" r:id="rId14"/>
      <w:footerReference w:type="first" r:id="rId15"/>
      <w:pgSz w:w="11900" w:h="16840"/>
      <w:pgMar w:top="1440" w:right="1440" w:bottom="709" w:left="1440" w:header="283" w:footer="1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12" w:rsidRDefault="00697912" w:rsidP="0063648D">
      <w:r>
        <w:separator/>
      </w:r>
    </w:p>
  </w:endnote>
  <w:endnote w:type="continuationSeparator" w:id="0">
    <w:p w:rsidR="00697912" w:rsidRDefault="00697912" w:rsidP="0063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65" w:rsidRDefault="00601865">
    <w:pPr>
      <w:pStyle w:val="Footer"/>
    </w:pPr>
    <w:r>
      <w:rPr>
        <w:noProof/>
        <w:lang w:eastAsia="en-GB"/>
      </w:rPr>
      <w:drawing>
        <wp:anchor distT="0" distB="0" distL="114300" distR="114300" simplePos="0" relativeHeight="251658240" behindDoc="0" locked="0" layoutInCell="1" allowOverlap="1" wp14:anchorId="0120C50B" wp14:editId="6133E1C7">
          <wp:simplePos x="0" y="0"/>
          <wp:positionH relativeFrom="column">
            <wp:posOffset>-903605</wp:posOffset>
          </wp:positionH>
          <wp:positionV relativeFrom="margin">
            <wp:posOffset>8500110</wp:posOffset>
          </wp:positionV>
          <wp:extent cx="7563485" cy="1257935"/>
          <wp:effectExtent l="0" t="0" r="5715" b="0"/>
          <wp:wrapSquare wrapText="bothSides"/>
          <wp:docPr id="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Volumes/commphoto$/Design Jobs/00_Corporate Branding/00_NEW 2018 Branding/Word Templates/JD Template/JD Template_2018_Portrait_Footer.jpg"/>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65" w:rsidRDefault="00601865">
    <w:pPr>
      <w:pStyle w:val="Footer"/>
    </w:pPr>
    <w:r>
      <w:rPr>
        <w:noProof/>
        <w:lang w:eastAsia="en-GB"/>
      </w:rPr>
      <w:drawing>
        <wp:anchor distT="0" distB="0" distL="114300" distR="114300" simplePos="0" relativeHeight="251663360" behindDoc="0" locked="0" layoutInCell="1" allowOverlap="1" wp14:anchorId="3C2080E7" wp14:editId="45FDE39A">
          <wp:simplePos x="0" y="0"/>
          <wp:positionH relativeFrom="column">
            <wp:posOffset>-902476</wp:posOffset>
          </wp:positionH>
          <wp:positionV relativeFrom="margin">
            <wp:posOffset>8512175</wp:posOffset>
          </wp:positionV>
          <wp:extent cx="7563485" cy="1257935"/>
          <wp:effectExtent l="0" t="0" r="5715" b="0"/>
          <wp:wrapSquare wrapText="bothSides"/>
          <wp:docPr id="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Volumes/commphoto$/Design Jobs/00_Corporate Branding/00_NEW 2018 Branding/Word Templates/JD Template/JD Template_2018_Portrait_Footer.jpg"/>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12" w:rsidRDefault="00697912" w:rsidP="0063648D">
      <w:r>
        <w:separator/>
      </w:r>
    </w:p>
  </w:footnote>
  <w:footnote w:type="continuationSeparator" w:id="0">
    <w:p w:rsidR="00697912" w:rsidRDefault="00697912" w:rsidP="0063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65" w:rsidRDefault="00601865" w:rsidP="0025725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65" w:rsidRDefault="00B52204">
    <w:pPr>
      <w:pStyle w:val="Header"/>
    </w:pPr>
    <w:r>
      <w:rPr>
        <w:noProof/>
        <w:lang w:eastAsia="en-GB"/>
      </w:rPr>
      <w:drawing>
        <wp:anchor distT="0" distB="0" distL="114300" distR="114300" simplePos="0" relativeHeight="251666432" behindDoc="0" locked="0" layoutInCell="1" allowOverlap="1" wp14:anchorId="54010070" wp14:editId="457A9D35">
          <wp:simplePos x="0" y="0"/>
          <wp:positionH relativeFrom="column">
            <wp:posOffset>5076190</wp:posOffset>
          </wp:positionH>
          <wp:positionV relativeFrom="paragraph">
            <wp:posOffset>-17145</wp:posOffset>
          </wp:positionV>
          <wp:extent cx="1389380" cy="65468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tingham University Hospitals NHS Trust – RGB BLUE.png"/>
                  <pic:cNvPicPr/>
                </pic:nvPicPr>
                <pic:blipFill>
                  <a:blip r:embed="rId1">
                    <a:extLst>
                      <a:ext uri="{28A0092B-C50C-407E-A947-70E740481C1C}">
                        <a14:useLocalDpi xmlns:a14="http://schemas.microsoft.com/office/drawing/2010/main" val="0"/>
                      </a:ext>
                    </a:extLst>
                  </a:blip>
                  <a:stretch>
                    <a:fillRect/>
                  </a:stretch>
                </pic:blipFill>
                <pic:spPr>
                  <a:xfrm>
                    <a:off x="0" y="0"/>
                    <a:ext cx="1389380" cy="654685"/>
                  </a:xfrm>
                  <a:prstGeom prst="rect">
                    <a:avLst/>
                  </a:prstGeom>
                </pic:spPr>
              </pic:pic>
            </a:graphicData>
          </a:graphic>
          <wp14:sizeRelH relativeFrom="page">
            <wp14:pctWidth>0</wp14:pctWidth>
          </wp14:sizeRelH>
          <wp14:sizeRelV relativeFrom="page">
            <wp14:pctHeight>0</wp14:pctHeight>
          </wp14:sizeRelV>
        </wp:anchor>
      </w:drawing>
    </w:r>
    <w:r w:rsidR="00B2661A">
      <w:rPr>
        <w:noProof/>
        <w:lang w:eastAsia="en-GB"/>
      </w:rPr>
      <mc:AlternateContent>
        <mc:Choice Requires="wps">
          <w:drawing>
            <wp:anchor distT="0" distB="0" distL="114300" distR="114300" simplePos="0" relativeHeight="251665408" behindDoc="0" locked="0" layoutInCell="1" allowOverlap="1" wp14:anchorId="0BEDCFE7" wp14:editId="3D4D75A2">
              <wp:simplePos x="0" y="0"/>
              <wp:positionH relativeFrom="column">
                <wp:posOffset>-913765</wp:posOffset>
              </wp:positionH>
              <wp:positionV relativeFrom="paragraph">
                <wp:posOffset>639445</wp:posOffset>
              </wp:positionV>
              <wp:extent cx="7486650" cy="695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695325"/>
                      </a:xfrm>
                      <a:prstGeom prst="rect">
                        <a:avLst/>
                      </a:prstGeom>
                      <a:solidFill>
                        <a:srgbClr val="FFFFFF"/>
                      </a:solidFill>
                      <a:ln w="9525">
                        <a:solidFill>
                          <a:schemeClr val="bg1"/>
                        </a:solidFill>
                        <a:miter lim="800000"/>
                        <a:headEnd/>
                        <a:tailEnd/>
                      </a:ln>
                    </wps:spPr>
                    <wps:txbx>
                      <w:txbxContent>
                        <w:p w:rsidR="00413287" w:rsidRPr="000B3FEB" w:rsidRDefault="00413287">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DCFE7" id="_x0000_t202" coordsize="21600,21600" o:spt="202" path="m,l,21600r21600,l21600,xe">
              <v:stroke joinstyle="miter"/>
              <v:path gradientshapeok="t" o:connecttype="rect"/>
            </v:shapetype>
            <v:shape id="_x0000_s1029" type="#_x0000_t202" style="position:absolute;margin-left:-71.95pt;margin-top:50.35pt;width:589.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" strokecolor="white [3212]">
              <v:textbox>
                <w:txbxContent>
                  <w:p w:rsidR="00413287" w:rsidRPr="000B3FEB" w:rsidRDefault="00413287">
                    <w:pPr>
                      <w:rPr>
                        <w:sz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342"/>
    <w:multiLevelType w:val="hybridMultilevel"/>
    <w:tmpl w:val="4C140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B76F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 w15:restartNumberingAfterBreak="0">
    <w:nsid w:val="164B7E4E"/>
    <w:multiLevelType w:val="hybridMultilevel"/>
    <w:tmpl w:val="64CC71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B041D"/>
    <w:multiLevelType w:val="hybridMultilevel"/>
    <w:tmpl w:val="03F8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D242B"/>
    <w:multiLevelType w:val="hybridMultilevel"/>
    <w:tmpl w:val="5FFA5242"/>
    <w:lvl w:ilvl="0" w:tplc="213C83B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D57B7"/>
    <w:multiLevelType w:val="hybridMultilevel"/>
    <w:tmpl w:val="AA8C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01B2B"/>
    <w:multiLevelType w:val="hybridMultilevel"/>
    <w:tmpl w:val="D3DE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A056E"/>
    <w:multiLevelType w:val="hybridMultilevel"/>
    <w:tmpl w:val="E0DC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26888"/>
    <w:multiLevelType w:val="hybridMultilevel"/>
    <w:tmpl w:val="0D70C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02882"/>
    <w:multiLevelType w:val="hybridMultilevel"/>
    <w:tmpl w:val="8000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9250E"/>
    <w:multiLevelType w:val="hybridMultilevel"/>
    <w:tmpl w:val="A700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76F20"/>
    <w:multiLevelType w:val="multilevel"/>
    <w:tmpl w:val="D5AC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CF53F2"/>
    <w:multiLevelType w:val="hybridMultilevel"/>
    <w:tmpl w:val="6A826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7696E"/>
    <w:multiLevelType w:val="hybridMultilevel"/>
    <w:tmpl w:val="DCF8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757E6"/>
    <w:multiLevelType w:val="hybridMultilevel"/>
    <w:tmpl w:val="A9CEBB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8941B1"/>
    <w:multiLevelType w:val="hybridMultilevel"/>
    <w:tmpl w:val="E7F41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133DC"/>
    <w:multiLevelType w:val="hybridMultilevel"/>
    <w:tmpl w:val="5656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E0F50"/>
    <w:multiLevelType w:val="hybridMultilevel"/>
    <w:tmpl w:val="3594E2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2071B"/>
    <w:multiLevelType w:val="hybridMultilevel"/>
    <w:tmpl w:val="7C12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45383"/>
    <w:multiLevelType w:val="hybridMultilevel"/>
    <w:tmpl w:val="073008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E34B1E"/>
    <w:multiLevelType w:val="hybridMultilevel"/>
    <w:tmpl w:val="B2B2CD2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57D4365C"/>
    <w:multiLevelType w:val="hybridMultilevel"/>
    <w:tmpl w:val="418274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F661904"/>
    <w:multiLevelType w:val="hybridMultilevel"/>
    <w:tmpl w:val="D978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07BF1"/>
    <w:multiLevelType w:val="hybridMultilevel"/>
    <w:tmpl w:val="42F4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B35E8"/>
    <w:multiLevelType w:val="hybridMultilevel"/>
    <w:tmpl w:val="A28A1F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BB4A81"/>
    <w:multiLevelType w:val="hybridMultilevel"/>
    <w:tmpl w:val="D7C4F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4948D5"/>
    <w:multiLevelType w:val="hybridMultilevel"/>
    <w:tmpl w:val="AF84F6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B2081"/>
    <w:multiLevelType w:val="hybridMultilevel"/>
    <w:tmpl w:val="59AEF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91EFD"/>
    <w:multiLevelType w:val="hybridMultilevel"/>
    <w:tmpl w:val="FE4C7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EF16E0"/>
    <w:multiLevelType w:val="hybridMultilevel"/>
    <w:tmpl w:val="91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34568D"/>
    <w:multiLevelType w:val="hybridMultilevel"/>
    <w:tmpl w:val="C236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19"/>
  </w:num>
  <w:num w:numId="5">
    <w:abstractNumId w:val="8"/>
  </w:num>
  <w:num w:numId="6">
    <w:abstractNumId w:val="25"/>
  </w:num>
  <w:num w:numId="7">
    <w:abstractNumId w:val="15"/>
  </w:num>
  <w:num w:numId="8">
    <w:abstractNumId w:val="30"/>
  </w:num>
  <w:num w:numId="9">
    <w:abstractNumId w:val="21"/>
  </w:num>
  <w:num w:numId="10">
    <w:abstractNumId w:val="27"/>
  </w:num>
  <w:num w:numId="11">
    <w:abstractNumId w:val="17"/>
  </w:num>
  <w:num w:numId="12">
    <w:abstractNumId w:val="26"/>
  </w:num>
  <w:num w:numId="13">
    <w:abstractNumId w:val="14"/>
  </w:num>
  <w:num w:numId="14">
    <w:abstractNumId w:val="13"/>
  </w:num>
  <w:num w:numId="15">
    <w:abstractNumId w:val="2"/>
  </w:num>
  <w:num w:numId="16">
    <w:abstractNumId w:val="4"/>
  </w:num>
  <w:num w:numId="17">
    <w:abstractNumId w:val="10"/>
  </w:num>
  <w:num w:numId="18">
    <w:abstractNumId w:val="24"/>
  </w:num>
  <w:num w:numId="19">
    <w:abstractNumId w:val="1"/>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7"/>
  </w:num>
  <w:num w:numId="23">
    <w:abstractNumId w:val="6"/>
  </w:num>
  <w:num w:numId="24">
    <w:abstractNumId w:val="11"/>
  </w:num>
  <w:num w:numId="25">
    <w:abstractNumId w:val="5"/>
  </w:num>
  <w:num w:numId="26">
    <w:abstractNumId w:val="18"/>
  </w:num>
  <w:num w:numId="27">
    <w:abstractNumId w:val="23"/>
  </w:num>
  <w:num w:numId="28">
    <w:abstractNumId w:val="22"/>
  </w:num>
  <w:num w:numId="29">
    <w:abstractNumId w:val="3"/>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8D"/>
    <w:rsid w:val="00035A33"/>
    <w:rsid w:val="00050421"/>
    <w:rsid w:val="00077F7E"/>
    <w:rsid w:val="000850AC"/>
    <w:rsid w:val="000B3FEB"/>
    <w:rsid w:val="000B45D8"/>
    <w:rsid w:val="000C0AFE"/>
    <w:rsid w:val="00146D65"/>
    <w:rsid w:val="001A45F4"/>
    <w:rsid w:val="0022132F"/>
    <w:rsid w:val="00254ED3"/>
    <w:rsid w:val="0025725C"/>
    <w:rsid w:val="0026480E"/>
    <w:rsid w:val="002B718E"/>
    <w:rsid w:val="00311FA5"/>
    <w:rsid w:val="00367BD3"/>
    <w:rsid w:val="0038547C"/>
    <w:rsid w:val="003C044B"/>
    <w:rsid w:val="00404924"/>
    <w:rsid w:val="0040497D"/>
    <w:rsid w:val="00407B64"/>
    <w:rsid w:val="00413287"/>
    <w:rsid w:val="00444886"/>
    <w:rsid w:val="00451FAE"/>
    <w:rsid w:val="004644A9"/>
    <w:rsid w:val="00485B7A"/>
    <w:rsid w:val="005817A6"/>
    <w:rsid w:val="0059044A"/>
    <w:rsid w:val="005B7196"/>
    <w:rsid w:val="005C2D17"/>
    <w:rsid w:val="00601865"/>
    <w:rsid w:val="00621402"/>
    <w:rsid w:val="00632907"/>
    <w:rsid w:val="0063648D"/>
    <w:rsid w:val="0064547A"/>
    <w:rsid w:val="00657E6C"/>
    <w:rsid w:val="00680E56"/>
    <w:rsid w:val="00681E22"/>
    <w:rsid w:val="00697912"/>
    <w:rsid w:val="006C22E3"/>
    <w:rsid w:val="00741EF3"/>
    <w:rsid w:val="00766065"/>
    <w:rsid w:val="007959FC"/>
    <w:rsid w:val="007A5E47"/>
    <w:rsid w:val="007C3DFB"/>
    <w:rsid w:val="008257C1"/>
    <w:rsid w:val="00832D0C"/>
    <w:rsid w:val="00877605"/>
    <w:rsid w:val="008C7CCD"/>
    <w:rsid w:val="008E0C9B"/>
    <w:rsid w:val="00915DE6"/>
    <w:rsid w:val="00922CE3"/>
    <w:rsid w:val="0094617D"/>
    <w:rsid w:val="00946A64"/>
    <w:rsid w:val="00972AD1"/>
    <w:rsid w:val="00975707"/>
    <w:rsid w:val="00975910"/>
    <w:rsid w:val="009A7CD8"/>
    <w:rsid w:val="009C66CB"/>
    <w:rsid w:val="009F4738"/>
    <w:rsid w:val="00A36087"/>
    <w:rsid w:val="00A42FFA"/>
    <w:rsid w:val="00A72D68"/>
    <w:rsid w:val="00A821CF"/>
    <w:rsid w:val="00AE6732"/>
    <w:rsid w:val="00AF0FC7"/>
    <w:rsid w:val="00B2661A"/>
    <w:rsid w:val="00B372D9"/>
    <w:rsid w:val="00B4144C"/>
    <w:rsid w:val="00B52204"/>
    <w:rsid w:val="00BA3561"/>
    <w:rsid w:val="00BB3DB8"/>
    <w:rsid w:val="00BD7D6F"/>
    <w:rsid w:val="00BF0ACE"/>
    <w:rsid w:val="00C140D8"/>
    <w:rsid w:val="00C33896"/>
    <w:rsid w:val="00C65DF5"/>
    <w:rsid w:val="00C67C29"/>
    <w:rsid w:val="00C75909"/>
    <w:rsid w:val="00CF531E"/>
    <w:rsid w:val="00D669F9"/>
    <w:rsid w:val="00DA6ECB"/>
    <w:rsid w:val="00E111EB"/>
    <w:rsid w:val="00E43C5C"/>
    <w:rsid w:val="00E651DA"/>
    <w:rsid w:val="00E9542C"/>
    <w:rsid w:val="00F01153"/>
    <w:rsid w:val="00F25BEF"/>
    <w:rsid w:val="00F36EBC"/>
    <w:rsid w:val="00F62250"/>
    <w:rsid w:val="00F72A77"/>
    <w:rsid w:val="00F91A10"/>
    <w:rsid w:val="00FF1270"/>
    <w:rsid w:val="00FF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4E8756"/>
  <w14:defaultImageDpi w14:val="32767"/>
  <w15:docId w15:val="{66AD639A-D588-4AC2-BBFC-E2857D89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67C29"/>
    <w:pPr>
      <w:keepNext/>
      <w:outlineLvl w:val="0"/>
    </w:pPr>
    <w:rPr>
      <w:rFonts w:ascii="Verdana" w:eastAsia="Times New Roman" w:hAnsi="Verdana" w:cs="Arial"/>
      <w:bCs/>
      <w:kern w:val="28"/>
      <w:sz w:val="28"/>
      <w:szCs w:val="28"/>
    </w:rPr>
  </w:style>
  <w:style w:type="paragraph" w:styleId="Heading2">
    <w:name w:val="heading 2"/>
    <w:basedOn w:val="Normal"/>
    <w:next w:val="Normal"/>
    <w:link w:val="Heading2Char"/>
    <w:uiPriority w:val="9"/>
    <w:semiHidden/>
    <w:unhideWhenUsed/>
    <w:qFormat/>
    <w:rsid w:val="0005042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C67C29"/>
    <w:pPr>
      <w:keepNext/>
      <w:outlineLvl w:val="2"/>
    </w:pPr>
    <w:rPr>
      <w:rFonts w:ascii="Verdana" w:eastAsia="Times New Roman" w:hAnsi="Verdana" w:cs="Arial"/>
      <w:b/>
      <w:bCs/>
      <w:i/>
      <w:kern w:val="18"/>
      <w:sz w:val="19"/>
      <w:szCs w:val="19"/>
    </w:rPr>
  </w:style>
  <w:style w:type="paragraph" w:styleId="Heading4">
    <w:name w:val="heading 4"/>
    <w:basedOn w:val="Normal"/>
    <w:next w:val="Normal"/>
    <w:link w:val="Heading4Char"/>
    <w:qFormat/>
    <w:rsid w:val="00C67C29"/>
    <w:pPr>
      <w:keepNext/>
      <w:spacing w:before="240" w:after="60"/>
      <w:outlineLvl w:val="3"/>
    </w:pPr>
    <w:rPr>
      <w:rFonts w:ascii="Times New Roman" w:eastAsia="Times New Roman" w:hAnsi="Times New Roman"/>
      <w:b/>
      <w:bCs/>
      <w:sz w:val="28"/>
      <w:szCs w:val="28"/>
    </w:rPr>
  </w:style>
  <w:style w:type="paragraph" w:styleId="Heading6">
    <w:name w:val="heading 6"/>
    <w:basedOn w:val="Normal"/>
    <w:next w:val="Normal"/>
    <w:link w:val="Heading6Char"/>
    <w:qFormat/>
    <w:rsid w:val="00C67C29"/>
    <w:p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C67C29"/>
    <w:pPr>
      <w:spacing w:before="240" w:after="60"/>
      <w:outlineLvl w:val="6"/>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648D"/>
    <w:pPr>
      <w:tabs>
        <w:tab w:val="center" w:pos="4513"/>
        <w:tab w:val="right" w:pos="9026"/>
      </w:tabs>
    </w:pPr>
  </w:style>
  <w:style w:type="character" w:customStyle="1" w:styleId="HeaderChar">
    <w:name w:val="Header Char"/>
    <w:basedOn w:val="DefaultParagraphFont"/>
    <w:link w:val="Header"/>
    <w:rsid w:val="0063648D"/>
  </w:style>
  <w:style w:type="paragraph" w:styleId="Footer">
    <w:name w:val="footer"/>
    <w:basedOn w:val="Normal"/>
    <w:link w:val="FooterChar"/>
    <w:uiPriority w:val="99"/>
    <w:unhideWhenUsed/>
    <w:rsid w:val="0063648D"/>
    <w:pPr>
      <w:tabs>
        <w:tab w:val="center" w:pos="4513"/>
        <w:tab w:val="right" w:pos="9026"/>
      </w:tabs>
    </w:pPr>
  </w:style>
  <w:style w:type="character" w:customStyle="1" w:styleId="FooterChar">
    <w:name w:val="Footer Char"/>
    <w:basedOn w:val="DefaultParagraphFont"/>
    <w:link w:val="Footer"/>
    <w:uiPriority w:val="99"/>
    <w:rsid w:val="0063648D"/>
  </w:style>
  <w:style w:type="character" w:customStyle="1" w:styleId="Heading1Char">
    <w:name w:val="Heading 1 Char"/>
    <w:link w:val="Heading1"/>
    <w:rsid w:val="00C67C29"/>
    <w:rPr>
      <w:rFonts w:ascii="Verdana" w:eastAsia="Times New Roman" w:hAnsi="Verdana" w:cs="Arial"/>
      <w:bCs/>
      <w:kern w:val="28"/>
      <w:sz w:val="28"/>
      <w:szCs w:val="28"/>
      <w:lang w:eastAsia="en-US"/>
    </w:rPr>
  </w:style>
  <w:style w:type="character" w:customStyle="1" w:styleId="Heading3Char">
    <w:name w:val="Heading 3 Char"/>
    <w:link w:val="Heading3"/>
    <w:rsid w:val="00C67C29"/>
    <w:rPr>
      <w:rFonts w:ascii="Verdana" w:eastAsia="Times New Roman" w:hAnsi="Verdana" w:cs="Arial"/>
      <w:b/>
      <w:bCs/>
      <w:i/>
      <w:kern w:val="18"/>
      <w:sz w:val="19"/>
      <w:szCs w:val="19"/>
      <w:lang w:eastAsia="en-US"/>
    </w:rPr>
  </w:style>
  <w:style w:type="character" w:customStyle="1" w:styleId="Heading4Char">
    <w:name w:val="Heading 4 Char"/>
    <w:link w:val="Heading4"/>
    <w:rsid w:val="00C67C29"/>
    <w:rPr>
      <w:rFonts w:ascii="Times New Roman" w:eastAsia="Times New Roman" w:hAnsi="Times New Roman"/>
      <w:b/>
      <w:bCs/>
      <w:sz w:val="28"/>
      <w:szCs w:val="28"/>
      <w:lang w:eastAsia="en-US"/>
    </w:rPr>
  </w:style>
  <w:style w:type="character" w:customStyle="1" w:styleId="Heading6Char">
    <w:name w:val="Heading 6 Char"/>
    <w:link w:val="Heading6"/>
    <w:rsid w:val="00C67C29"/>
    <w:rPr>
      <w:rFonts w:ascii="Times New Roman" w:eastAsia="Times New Roman" w:hAnsi="Times New Roman"/>
      <w:b/>
      <w:bCs/>
      <w:sz w:val="22"/>
      <w:szCs w:val="22"/>
      <w:lang w:eastAsia="en-US"/>
    </w:rPr>
  </w:style>
  <w:style w:type="character" w:customStyle="1" w:styleId="Heading7Char">
    <w:name w:val="Heading 7 Char"/>
    <w:link w:val="Heading7"/>
    <w:rsid w:val="00C67C29"/>
    <w:rPr>
      <w:rFonts w:ascii="Times New Roman" w:eastAsia="Times New Roman" w:hAnsi="Times New Roman"/>
      <w:sz w:val="24"/>
      <w:szCs w:val="24"/>
      <w:lang w:eastAsia="en-US"/>
    </w:rPr>
  </w:style>
  <w:style w:type="paragraph" w:styleId="BodyText2">
    <w:name w:val="Body Text 2"/>
    <w:basedOn w:val="Normal"/>
    <w:link w:val="BodyText2Char"/>
    <w:rsid w:val="00C67C29"/>
    <w:pPr>
      <w:spacing w:after="120" w:line="480" w:lineRule="auto"/>
    </w:pPr>
    <w:rPr>
      <w:rFonts w:ascii="Verdana" w:eastAsia="Times New Roman" w:hAnsi="Verdana"/>
      <w:sz w:val="22"/>
    </w:rPr>
  </w:style>
  <w:style w:type="character" w:customStyle="1" w:styleId="BodyText2Char">
    <w:name w:val="Body Text 2 Char"/>
    <w:link w:val="BodyText2"/>
    <w:rsid w:val="00C67C29"/>
    <w:rPr>
      <w:rFonts w:ascii="Verdana" w:eastAsia="Times New Roman" w:hAnsi="Verdana"/>
      <w:sz w:val="22"/>
      <w:szCs w:val="24"/>
      <w:lang w:eastAsia="en-US"/>
    </w:rPr>
  </w:style>
  <w:style w:type="paragraph" w:styleId="BodyText3">
    <w:name w:val="Body Text 3"/>
    <w:basedOn w:val="Normal"/>
    <w:link w:val="BodyText3Char"/>
    <w:rsid w:val="00C67C29"/>
    <w:pPr>
      <w:spacing w:after="120"/>
    </w:pPr>
    <w:rPr>
      <w:rFonts w:ascii="Verdana" w:eastAsia="Times New Roman" w:hAnsi="Verdana"/>
      <w:sz w:val="16"/>
      <w:szCs w:val="16"/>
    </w:rPr>
  </w:style>
  <w:style w:type="character" w:customStyle="1" w:styleId="BodyText3Char">
    <w:name w:val="Body Text 3 Char"/>
    <w:link w:val="BodyText3"/>
    <w:rsid w:val="00C67C29"/>
    <w:rPr>
      <w:rFonts w:ascii="Verdana" w:eastAsia="Times New Roman" w:hAnsi="Verdana"/>
      <w:sz w:val="16"/>
      <w:szCs w:val="16"/>
      <w:lang w:eastAsia="en-US"/>
    </w:rPr>
  </w:style>
  <w:style w:type="paragraph" w:styleId="BodyTextIndent2">
    <w:name w:val="Body Text Indent 2"/>
    <w:basedOn w:val="Normal"/>
    <w:link w:val="BodyTextIndent2Char"/>
    <w:rsid w:val="00C67C29"/>
    <w:pPr>
      <w:spacing w:after="120" w:line="480" w:lineRule="auto"/>
      <w:ind w:left="283"/>
    </w:pPr>
    <w:rPr>
      <w:rFonts w:ascii="Verdana" w:eastAsia="Times New Roman" w:hAnsi="Verdana"/>
      <w:sz w:val="22"/>
    </w:rPr>
  </w:style>
  <w:style w:type="character" w:customStyle="1" w:styleId="BodyTextIndent2Char">
    <w:name w:val="Body Text Indent 2 Char"/>
    <w:link w:val="BodyTextIndent2"/>
    <w:rsid w:val="00C67C29"/>
    <w:rPr>
      <w:rFonts w:ascii="Verdana" w:eastAsia="Times New Roman" w:hAnsi="Verdana"/>
      <w:sz w:val="22"/>
      <w:szCs w:val="24"/>
      <w:lang w:eastAsia="en-US"/>
    </w:rPr>
  </w:style>
  <w:style w:type="paragraph" w:customStyle="1" w:styleId="Text">
    <w:name w:val="Text"/>
    <w:basedOn w:val="Normal"/>
    <w:rsid w:val="00C67C29"/>
    <w:pPr>
      <w:jc w:val="both"/>
    </w:pPr>
    <w:rPr>
      <w:rFonts w:ascii="Arial" w:eastAsia="Times New Roman" w:hAnsi="Arial"/>
      <w:szCs w:val="20"/>
    </w:rPr>
  </w:style>
  <w:style w:type="paragraph" w:customStyle="1" w:styleId="text0">
    <w:name w:val="text"/>
    <w:basedOn w:val="Normal"/>
    <w:rsid w:val="00C67C29"/>
    <w:pPr>
      <w:jc w:val="both"/>
    </w:pPr>
    <w:rPr>
      <w:rFonts w:ascii="Arial" w:eastAsia="Times New Roman" w:hAnsi="Arial" w:cs="Arial"/>
      <w:lang w:eastAsia="en-GB"/>
    </w:rPr>
  </w:style>
  <w:style w:type="paragraph" w:styleId="BalloonText">
    <w:name w:val="Balloon Text"/>
    <w:basedOn w:val="Normal"/>
    <w:link w:val="BalloonTextChar"/>
    <w:uiPriority w:val="99"/>
    <w:semiHidden/>
    <w:unhideWhenUsed/>
    <w:rsid w:val="003C044B"/>
    <w:rPr>
      <w:rFonts w:ascii="Tahoma" w:hAnsi="Tahoma" w:cs="Tahoma"/>
      <w:sz w:val="16"/>
      <w:szCs w:val="16"/>
    </w:rPr>
  </w:style>
  <w:style w:type="character" w:customStyle="1" w:styleId="BalloonTextChar">
    <w:name w:val="Balloon Text Char"/>
    <w:link w:val="BalloonText"/>
    <w:uiPriority w:val="99"/>
    <w:semiHidden/>
    <w:rsid w:val="003C044B"/>
    <w:rPr>
      <w:rFonts w:ascii="Tahoma" w:hAnsi="Tahoma" w:cs="Tahoma"/>
      <w:sz w:val="16"/>
      <w:szCs w:val="16"/>
      <w:lang w:eastAsia="en-US"/>
    </w:rPr>
  </w:style>
  <w:style w:type="paragraph" w:customStyle="1" w:styleId="Default">
    <w:name w:val="Default"/>
    <w:rsid w:val="00766065"/>
    <w:pPr>
      <w:autoSpaceDE w:val="0"/>
      <w:autoSpaceDN w:val="0"/>
      <w:adjustRightInd w:val="0"/>
    </w:pPr>
    <w:rPr>
      <w:rFonts w:ascii="Arial" w:eastAsia="Times New Roman" w:hAnsi="Arial" w:cs="Arial"/>
      <w:color w:val="000000"/>
      <w:sz w:val="24"/>
      <w:szCs w:val="24"/>
      <w:lang w:eastAsia="en-GB"/>
    </w:rPr>
  </w:style>
  <w:style w:type="paragraph" w:styleId="BodyTextIndent3">
    <w:name w:val="Body Text Indent 3"/>
    <w:basedOn w:val="Normal"/>
    <w:link w:val="BodyTextIndent3Char"/>
    <w:rsid w:val="00766065"/>
    <w:pPr>
      <w:spacing w:after="120"/>
      <w:ind w:left="283"/>
    </w:pPr>
    <w:rPr>
      <w:rFonts w:ascii="Arial" w:eastAsia="Times New Roman" w:hAnsi="Arial"/>
      <w:sz w:val="16"/>
      <w:szCs w:val="16"/>
    </w:rPr>
  </w:style>
  <w:style w:type="character" w:customStyle="1" w:styleId="BodyTextIndent3Char">
    <w:name w:val="Body Text Indent 3 Char"/>
    <w:basedOn w:val="DefaultParagraphFont"/>
    <w:link w:val="BodyTextIndent3"/>
    <w:rsid w:val="00766065"/>
    <w:rPr>
      <w:rFonts w:ascii="Arial" w:eastAsia="Times New Roman" w:hAnsi="Arial"/>
      <w:sz w:val="16"/>
      <w:szCs w:val="16"/>
    </w:rPr>
  </w:style>
  <w:style w:type="character" w:customStyle="1" w:styleId="Heading2Char">
    <w:name w:val="Heading 2 Char"/>
    <w:basedOn w:val="DefaultParagraphFont"/>
    <w:link w:val="Heading2"/>
    <w:uiPriority w:val="9"/>
    <w:semiHidden/>
    <w:rsid w:val="00050421"/>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uiPriority w:val="99"/>
    <w:unhideWhenUsed/>
    <w:rsid w:val="00601865"/>
    <w:pPr>
      <w:spacing w:after="120"/>
    </w:pPr>
  </w:style>
  <w:style w:type="character" w:customStyle="1" w:styleId="BodyTextChar">
    <w:name w:val="Body Text Char"/>
    <w:basedOn w:val="DefaultParagraphFont"/>
    <w:link w:val="BodyText"/>
    <w:uiPriority w:val="99"/>
    <w:rsid w:val="00601865"/>
    <w:rPr>
      <w:sz w:val="24"/>
      <w:szCs w:val="24"/>
    </w:rPr>
  </w:style>
  <w:style w:type="paragraph" w:styleId="ListParagraph">
    <w:name w:val="List Paragraph"/>
    <w:basedOn w:val="Normal"/>
    <w:uiPriority w:val="99"/>
    <w:qFormat/>
    <w:rsid w:val="00601865"/>
    <w:pPr>
      <w:spacing w:before="240"/>
      <w:ind w:left="720"/>
      <w:contextualSpacing/>
    </w:pPr>
    <w:rPr>
      <w:rFonts w:ascii="Arial" w:eastAsia="Times New Roman" w:hAnsi="Arial"/>
      <w:sz w:val="22"/>
      <w:szCs w:val="22"/>
    </w:rPr>
  </w:style>
  <w:style w:type="paragraph" w:styleId="NoSpacing">
    <w:name w:val="No Spacing"/>
    <w:uiPriority w:val="99"/>
    <w:qFormat/>
    <w:rsid w:val="00601865"/>
    <w:rPr>
      <w:rFonts w:eastAsia="Times New Roman"/>
      <w:sz w:val="22"/>
      <w:szCs w:val="22"/>
    </w:rPr>
  </w:style>
  <w:style w:type="paragraph" w:customStyle="1" w:styleId="Evopara-Alt-P">
    <w:name w:val="Evo para - Alt-P"/>
    <w:basedOn w:val="Normal"/>
    <w:link w:val="Evopara-Alt-PChar"/>
    <w:uiPriority w:val="99"/>
    <w:rsid w:val="00601865"/>
    <w:pPr>
      <w:spacing w:after="120"/>
    </w:pPr>
    <w:rPr>
      <w:rFonts w:eastAsia="Times New Roman" w:cs="Arial"/>
      <w:sz w:val="22"/>
      <w:szCs w:val="20"/>
    </w:rPr>
  </w:style>
  <w:style w:type="character" w:customStyle="1" w:styleId="Evopara-Alt-PChar">
    <w:name w:val="Evo para - Alt-P Char"/>
    <w:basedOn w:val="DefaultParagraphFont"/>
    <w:link w:val="Evopara-Alt-P"/>
    <w:uiPriority w:val="99"/>
    <w:locked/>
    <w:rsid w:val="00601865"/>
    <w:rPr>
      <w:rFonts w:eastAsia="Times New Roman" w:cs="Arial"/>
      <w:sz w:val="22"/>
    </w:rPr>
  </w:style>
  <w:style w:type="paragraph" w:styleId="NormalWeb">
    <w:name w:val="Normal (Web)"/>
    <w:basedOn w:val="Normal"/>
    <w:uiPriority w:val="99"/>
    <w:unhideWhenUsed/>
    <w:rsid w:val="009A7CD8"/>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26196">
      <w:bodyDiv w:val="1"/>
      <w:marLeft w:val="0"/>
      <w:marRight w:val="0"/>
      <w:marTop w:val="0"/>
      <w:marBottom w:val="0"/>
      <w:divBdr>
        <w:top w:val="none" w:sz="0" w:space="0" w:color="auto"/>
        <w:left w:val="none" w:sz="0" w:space="0" w:color="auto"/>
        <w:bottom w:val="none" w:sz="0" w:space="0" w:color="auto"/>
        <w:right w:val="none" w:sz="0" w:space="0" w:color="auto"/>
      </w:divBdr>
    </w:div>
    <w:div w:id="726957699">
      <w:bodyDiv w:val="1"/>
      <w:marLeft w:val="0"/>
      <w:marRight w:val="0"/>
      <w:marTop w:val="0"/>
      <w:marBottom w:val="0"/>
      <w:divBdr>
        <w:top w:val="none" w:sz="0" w:space="0" w:color="auto"/>
        <w:left w:val="none" w:sz="0" w:space="0" w:color="auto"/>
        <w:bottom w:val="none" w:sz="0" w:space="0" w:color="auto"/>
        <w:right w:val="none" w:sz="0" w:space="0" w:color="auto"/>
      </w:divBdr>
    </w:div>
    <w:div w:id="1957982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NUH Policy Store" ma:contentTypeID="0x010100DD03D51516403546ACAED27F8DFF072300340D574E7A14034BBBE78EA75BB6A2F0" ma:contentTypeVersion="6" ma:contentTypeDescription="" ma:contentTypeScope="" ma:versionID="011047920f847faaa8b04f8ba80f7176">
  <xsd:schema xmlns:xsd="http://www.w3.org/2001/XMLSchema" xmlns:p="http://schemas.microsoft.com/office/2006/metadata/properties" xmlns:ns2="a59b3aec-5a64-4991-ad96-05da978f4262" xmlns:ns3="20b99137-3ff3-4b89-a63b-17707318d1fc" targetNamespace="http://schemas.microsoft.com/office/2006/metadata/properties" ma:root="true" ma:fieldsID="d894b48619397359b3ecc5b02dee2e6b" ns2:_="" ns3:_="">
    <xsd:import namespace="a59b3aec-5a64-4991-ad96-05da978f4262"/>
    <xsd:import namespace="20b99137-3ff3-4b89-a63b-17707318d1fc"/>
    <xsd:element name="properties">
      <xsd:complexType>
        <xsd:sequence>
          <xsd:element name="documentManagement">
            <xsd:complexType>
              <xsd:all>
                <xsd:element ref="ns2:Reference"/>
                <xsd:element ref="ns2:Policy_x002f_Procedure_x0020_Group"/>
                <xsd:element ref="ns2:Policy_x002f_Procedure_x0020_Type"/>
                <xsd:element ref="ns2:Date_x0020_Approved"/>
                <xsd:element ref="ns2:Approving_x0020_Body"/>
                <xsd:element ref="ns2:Implementation_x0020_Date"/>
                <xsd:element ref="ns2:Supercedes"/>
                <xsd:element ref="ns2:Consultation_x0020_Undertaken" minOccurs="0"/>
                <xsd:element ref="ns2:Target_x0020_Audience"/>
                <xsd:element ref="ns2:Supporting_x0020_Procedures"/>
                <xsd:element ref="ns3:Review_x0020_Date0"/>
                <xsd:element ref="ns2:Lead_x0020_Executive"/>
                <xsd:element ref="ns2:Author_x002f_Lead_x0020_Manager"/>
                <xsd:element ref="ns2:Further_x0020_Guidance_x002f_Information"/>
                <xsd:element ref="ns3:Date_x0020_of_x0020_completion_x0020_of_x0020_Equality_x0020_Impact_x0020_Assessment" minOccurs="0"/>
              </xsd:all>
            </xsd:complexType>
          </xsd:element>
        </xsd:sequence>
      </xsd:complexType>
    </xsd:element>
  </xsd:schema>
  <xsd:schema xmlns:xsd="http://www.w3.org/2001/XMLSchema" xmlns:dms="http://schemas.microsoft.com/office/2006/documentManagement/types" targetNamespace="a59b3aec-5a64-4991-ad96-05da978f4262" elementFormDefault="qualified">
    <xsd:import namespace="http://schemas.microsoft.com/office/2006/documentManagement/types"/>
    <xsd:element name="Reference" ma:index="1" ma:displayName="Reference" ma:internalName="Reference0">
      <xsd:simpleType>
        <xsd:restriction base="dms:Text">
          <xsd:maxLength value="255"/>
        </xsd:restriction>
      </xsd:simpleType>
    </xsd:element>
    <xsd:element name="Policy_x002f_Procedure_x0020_Group" ma:index="3" ma:displayName="Policy/Procedure Group" ma:internalName="Policy_x002F_Procedure_x0020_Group0">
      <xsd:simpleType>
        <xsd:restriction base="dms:Text">
          <xsd:maxLength value="255"/>
        </xsd:restriction>
      </xsd:simpleType>
    </xsd:element>
    <xsd:element name="Policy_x002f_Procedure_x0020_Type" ma:index="4" ma:displayName="Policy/Procedure Type" ma:internalName="Policy_x002F_Procedure_x0020_Type0">
      <xsd:simpleType>
        <xsd:restriction base="dms:Text">
          <xsd:maxLength value="255"/>
        </xsd:restriction>
      </xsd:simpleType>
    </xsd:element>
    <xsd:element name="Date_x0020_Approved" ma:index="5" ma:displayName="Date Approved" ma:format="DateOnly" ma:internalName="Date_x0020_Approved0" ma:readOnly="false">
      <xsd:simpleType>
        <xsd:restriction base="dms:DateTime"/>
      </xsd:simpleType>
    </xsd:element>
    <xsd:element name="Approving_x0020_Body" ma:index="6" ma:displayName="Approving Body" ma:internalName="Approving_x0020_Body0">
      <xsd:simpleType>
        <xsd:restriction base="dms:Text">
          <xsd:maxLength value="255"/>
        </xsd:restriction>
      </xsd:simpleType>
    </xsd:element>
    <xsd:element name="Implementation_x0020_Date" ma:index="7" ma:displayName="Implementation Date" ma:format="DateOnly" ma:internalName="Implementation_x0020_Date0">
      <xsd:simpleType>
        <xsd:restriction base="dms:DateTime"/>
      </xsd:simpleType>
    </xsd:element>
    <xsd:element name="Supercedes" ma:index="8" ma:displayName="Supercedes" ma:internalName="Supercedes0">
      <xsd:simpleType>
        <xsd:restriction base="dms:Note"/>
      </xsd:simpleType>
    </xsd:element>
    <xsd:element name="Consultation_x0020_Undertaken" ma:index="9" nillable="true" ma:displayName="Consultation Undertaken" ma:internalName="Consultation_x0020_Undertaken0">
      <xsd:simpleType>
        <xsd:restriction base="dms:Note"/>
      </xsd:simpleType>
    </xsd:element>
    <xsd:element name="Target_x0020_Audience" ma:index="10" ma:displayName="Target Audience" ma:internalName="Target_x0020_Audience0">
      <xsd:simpleType>
        <xsd:restriction base="dms:Text">
          <xsd:maxLength value="255"/>
        </xsd:restriction>
      </xsd:simpleType>
    </xsd:element>
    <xsd:element name="Supporting_x0020_Procedures" ma:index="11" ma:displayName="Supporting Procedures" ma:internalName="Supporting_x0020_Procedures0">
      <xsd:simpleType>
        <xsd:restriction base="dms:Note"/>
      </xsd:simpleType>
    </xsd:element>
    <xsd:element name="Lead_x0020_Executive" ma:index="13" ma:displayName="Lead Executive" ma:internalName="Lead_x0020_Executive0">
      <xsd:simpleType>
        <xsd:restriction base="dms:Text">
          <xsd:maxLength value="255"/>
        </xsd:restriction>
      </xsd:simpleType>
    </xsd:element>
    <xsd:element name="Author_x002f_Lead_x0020_Manager" ma:index="14" ma:displayName="Author/Lead Manager" ma:internalName="Author_x002F_Lead_x0020_Manager0">
      <xsd:simpleType>
        <xsd:restriction base="dms:Text">
          <xsd:maxLength value="255"/>
        </xsd:restriction>
      </xsd:simpleType>
    </xsd:element>
    <xsd:element name="Further_x0020_Guidance_x002f_Information" ma:index="15" ma:displayName="Further Guidance/Information" ma:internalName="Further_x0020_Guidance_x002F_Information0">
      <xsd:simpleType>
        <xsd:restriction base="dms:Note"/>
      </xsd:simpleType>
    </xsd:element>
  </xsd:schema>
  <xsd:schema xmlns:xsd="http://www.w3.org/2001/XMLSchema" xmlns:dms="http://schemas.microsoft.com/office/2006/documentManagement/types" targetNamespace="20b99137-3ff3-4b89-a63b-17707318d1fc" elementFormDefault="qualified">
    <xsd:import namespace="http://schemas.microsoft.com/office/2006/documentManagement/types"/>
    <xsd:element name="Review_x0020_Date0" ma:index="12" ma:displayName="Review Date" ma:format="DateOnly" ma:internalName="Review_x0020_Date0">
      <xsd:simpleType>
        <xsd:restriction base="dms:DateTime"/>
      </xsd:simpleType>
    </xsd:element>
    <xsd:element name="Date_x0020_of_x0020_completion_x0020_of_x0020_Equality_x0020_Impact_x0020_Assessment" ma:index="22" nillable="true" ma:displayName="Date of completion of Equality Impact Assessment" ma:format="DateOnly" ma:internalName="Date_x0020_of_x0020_completion_x0020_of_x0020_Equality_x0020_Impact_x0020_Assessmen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B94B1B-F3A6-4936-93F7-0F974E2F7E6D}">
  <ds:schemaRefs>
    <ds:schemaRef ds:uri="http://schemas.microsoft.com/sharepoint/v3/contenttype/forms"/>
  </ds:schemaRefs>
</ds:datastoreItem>
</file>

<file path=customXml/itemProps2.xml><?xml version="1.0" encoding="utf-8"?>
<ds:datastoreItem xmlns:ds="http://schemas.openxmlformats.org/officeDocument/2006/customXml" ds:itemID="{1DF99FDA-A5EF-4A07-98C1-E43408133A8C}">
  <ds:schemaRefs>
    <ds:schemaRef ds:uri="http://schemas.microsoft.com/office/2006/metadata/longProperties"/>
  </ds:schemaRefs>
</ds:datastoreItem>
</file>

<file path=customXml/itemProps3.xml><?xml version="1.0" encoding="utf-8"?>
<ds:datastoreItem xmlns:ds="http://schemas.openxmlformats.org/officeDocument/2006/customXml" ds:itemID="{4B83FAC7-E90D-4B58-88F2-51330B797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b3aec-5a64-4991-ad96-05da978f4262"/>
    <ds:schemaRef ds:uri="20b99137-3ff3-4b89-a63b-17707318d1f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EMRAD - Business Chnage Manager Band 6 revised May 29052018 - FINAL</vt:lpstr>
    </vt:vector>
  </TitlesOfParts>
  <Company>Nottingham University Hospitals</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EMRAD - Business Chnage Manager Band 6 revised May 29052018 - FINAL</dc:title>
  <dc:creator>Simon Harris - EMRAD</dc:creator>
  <cp:lastModifiedBy>McAulay Jo (Therapy Services)</cp:lastModifiedBy>
  <cp:revision>3</cp:revision>
  <cp:lastPrinted>2018-07-23T14:26:00Z</cp:lastPrinted>
  <dcterms:created xsi:type="dcterms:W3CDTF">2022-07-14T14:29:00Z</dcterms:created>
  <dcterms:modified xsi:type="dcterms:W3CDTF">2022-09-23T11:06:00Z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Lead Manager0">
    <vt:lpwstr>-</vt:lpwstr>
  </property>
  <property fmtid="{D5CDD505-2E9C-101B-9397-08002B2CF9AE}" pid="3" name="Further Guidance/Information0">
    <vt:lpwstr>&lt;div&gt;-&lt;/div&gt;</vt:lpwstr>
  </property>
  <property fmtid="{D5CDD505-2E9C-101B-9397-08002B2CF9AE}" pid="4" name="Review Date0">
    <vt:lpwstr>2013-07-01T00:00:00Z</vt:lpwstr>
  </property>
  <property fmtid="{D5CDD505-2E9C-101B-9397-08002B2CF9AE}" pid="5" name="Consultation Undertaken0">
    <vt:lpwstr>-</vt:lpwstr>
  </property>
  <property fmtid="{D5CDD505-2E9C-101B-9397-08002B2CF9AE}" pid="6" name="Date Approved0">
    <vt:lpwstr>2010-07-01T00:00:00Z</vt:lpwstr>
  </property>
  <property fmtid="{D5CDD505-2E9C-101B-9397-08002B2CF9AE}" pid="7" name="Implementation Date0">
    <vt:lpwstr>2010-07-01T00:00:00Z</vt:lpwstr>
  </property>
  <property fmtid="{D5CDD505-2E9C-101B-9397-08002B2CF9AE}" pid="8" name="ContentType">
    <vt:lpwstr>NUH Policy Store</vt:lpwstr>
  </property>
  <property fmtid="{D5CDD505-2E9C-101B-9397-08002B2CF9AE}" pid="9" name="Lead Executive0">
    <vt:lpwstr>-</vt:lpwstr>
  </property>
  <property fmtid="{D5CDD505-2E9C-101B-9397-08002B2CF9AE}" pid="10" name="Policy/Procedure Type0">
    <vt:lpwstr>Recruitment &amp; Contracting </vt:lpwstr>
  </property>
  <property fmtid="{D5CDD505-2E9C-101B-9397-08002B2CF9AE}" pid="11" name="Supercedes0">
    <vt:lpwstr>&lt;div&gt;NUH Version 2 May 2010&lt;/div&gt;</vt:lpwstr>
  </property>
  <property fmtid="{D5CDD505-2E9C-101B-9397-08002B2CF9AE}" pid="12" name="Supporting Procedures0">
    <vt:lpwstr>-</vt:lpwstr>
  </property>
  <property fmtid="{D5CDD505-2E9C-101B-9397-08002B2CF9AE}" pid="13" name="Approving Body0">
    <vt:lpwstr>-</vt:lpwstr>
  </property>
  <property fmtid="{D5CDD505-2E9C-101B-9397-08002B2CF9AE}" pid="14" name="Policy/Procedure Group0">
    <vt:lpwstr>Human Resources  </vt:lpwstr>
  </property>
  <property fmtid="{D5CDD505-2E9C-101B-9397-08002B2CF9AE}" pid="15" name="Reference0">
    <vt:lpwstr>HRRC002 Appendix B</vt:lpwstr>
  </property>
  <property fmtid="{D5CDD505-2E9C-101B-9397-08002B2CF9AE}" pid="16" name="Target Audience0">
    <vt:lpwstr>-</vt:lpwstr>
  </property>
</Properties>
</file>